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A274" w14:textId="77777777" w:rsidR="00843477" w:rsidRPr="00C70498" w:rsidRDefault="00843477" w:rsidP="00843477">
      <w:pPr>
        <w:jc w:val="center"/>
        <w:rPr>
          <w:rFonts w:ascii="Garamond" w:hAnsi="Garamond" w:cs="Arial"/>
          <w:b/>
          <w:bCs/>
          <w:sz w:val="32"/>
          <w:szCs w:val="32"/>
        </w:rPr>
      </w:pPr>
      <w:r w:rsidRPr="00C70498">
        <w:rPr>
          <w:rFonts w:ascii="Garamond" w:hAnsi="Garamond" w:cs="Arial"/>
          <w:b/>
          <w:bCs/>
          <w:sz w:val="32"/>
          <w:szCs w:val="32"/>
        </w:rPr>
        <w:t>Les 4 piliers du mariage, les 4 oui, devant Dieu et avec Dieu</w:t>
      </w:r>
    </w:p>
    <w:p w14:paraId="5993FC0E" w14:textId="77777777" w:rsidR="00843477" w:rsidRDefault="00843477" w:rsidP="00843477">
      <w:pPr>
        <w:pStyle w:val="PrformatHTML"/>
        <w:rPr>
          <w:rFonts w:ascii="Arial" w:hAnsi="Arial" w:cs="Arial"/>
          <w:b/>
          <w:bCs/>
        </w:rPr>
      </w:pPr>
    </w:p>
    <w:p w14:paraId="1D397C9B" w14:textId="77777777" w:rsidR="00843477" w:rsidRPr="001D2076" w:rsidRDefault="00843477" w:rsidP="00843477">
      <w:pPr>
        <w:pStyle w:val="PrformatHTML"/>
        <w:numPr>
          <w:ilvl w:val="0"/>
          <w:numId w:val="1"/>
        </w:numPr>
        <w:rPr>
          <w:rFonts w:asciiTheme="minorHAnsi" w:hAnsiTheme="minorHAnsi" w:cs="Arial"/>
          <w:b/>
          <w:bCs/>
          <w:sz w:val="24"/>
          <w:szCs w:val="24"/>
        </w:rPr>
      </w:pPr>
      <w:r w:rsidRPr="001D2076">
        <w:rPr>
          <w:rFonts w:asciiTheme="minorHAnsi" w:hAnsiTheme="minorHAnsi" w:cs="Arial"/>
          <w:b/>
          <w:bCs/>
          <w:sz w:val="24"/>
          <w:szCs w:val="24"/>
        </w:rPr>
        <w:t>La Liberté :</w:t>
      </w:r>
    </w:p>
    <w:p w14:paraId="416DFFC7" w14:textId="77777777" w:rsidR="00843477" w:rsidRPr="001D2076" w:rsidRDefault="00843477" w:rsidP="00843477">
      <w:pPr>
        <w:pStyle w:val="PrformatHTML"/>
        <w:rPr>
          <w:rFonts w:asciiTheme="minorHAnsi" w:hAnsiTheme="minorHAnsi" w:cs="Arial"/>
          <w:sz w:val="24"/>
          <w:szCs w:val="24"/>
        </w:rPr>
      </w:pPr>
    </w:p>
    <w:p w14:paraId="33FA5B59" w14:textId="77777777"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Suis-je libre pour m'engager dans le sacrement du mariage?</w:t>
      </w:r>
    </w:p>
    <w:p w14:paraId="268F27F2" w14:textId="77777777" w:rsidR="00843477" w:rsidRPr="001D2076" w:rsidRDefault="00843477" w:rsidP="00843477">
      <w:pPr>
        <w:pStyle w:val="PrformatHTML"/>
        <w:ind w:left="1080"/>
        <w:rPr>
          <w:rFonts w:asciiTheme="minorHAnsi" w:hAnsiTheme="minorHAnsi" w:cs="Arial"/>
          <w:sz w:val="24"/>
          <w:szCs w:val="24"/>
        </w:rPr>
      </w:pPr>
    </w:p>
    <w:p w14:paraId="5CFC34BF" w14:textId="77777777" w:rsidR="00843477" w:rsidRPr="001D2076" w:rsidRDefault="00843477" w:rsidP="009D0566">
      <w:pPr>
        <w:pStyle w:val="PrformatHTML"/>
        <w:rPr>
          <w:rFonts w:asciiTheme="minorHAnsi" w:hAnsiTheme="minorHAnsi" w:cs="Arial"/>
          <w:color w:val="0070C0"/>
          <w:sz w:val="24"/>
          <w:szCs w:val="24"/>
        </w:rPr>
      </w:pPr>
      <w:r w:rsidRPr="001D2076">
        <w:rPr>
          <w:rFonts w:asciiTheme="minorHAnsi" w:hAnsiTheme="minorHAnsi" w:cs="Arial"/>
          <w:sz w:val="24"/>
          <w:szCs w:val="24"/>
        </w:rPr>
        <w:t xml:space="preserve">Le prêtre ne vous demandera pas si vous vous aimez, on suppose que c’est le cas, mais si votre engagement est libre. </w:t>
      </w:r>
      <w:r w:rsidRPr="001D2076">
        <w:rPr>
          <w:rFonts w:asciiTheme="minorHAnsi" w:hAnsiTheme="minorHAnsi" w:cs="Arial"/>
          <w:color w:val="0070C0"/>
          <w:sz w:val="24"/>
          <w:szCs w:val="24"/>
        </w:rPr>
        <w:t>Vous allez vous engager l’un envers l’autre, est-ce librement et sans contrainte ?</w:t>
      </w:r>
    </w:p>
    <w:p w14:paraId="52806850" w14:textId="77777777"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Il ne peut y avoir d’amour sans liberté.</w:t>
      </w:r>
    </w:p>
    <w:p w14:paraId="232EB89B" w14:textId="33825169" w:rsidR="00843477"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Cela veut dire ne subir aucune contrainte matérielle</w:t>
      </w:r>
      <w:r w:rsidR="00CC127C">
        <w:rPr>
          <w:rFonts w:asciiTheme="minorHAnsi" w:hAnsiTheme="minorHAnsi" w:cs="Arial"/>
          <w:sz w:val="24"/>
          <w:szCs w:val="24"/>
        </w:rPr>
        <w:t xml:space="preserve"> (pour payer moins d’impôt, régulariser une situation financière ou un droit de séjour par ex)</w:t>
      </w:r>
      <w:r w:rsidRPr="001D2076">
        <w:rPr>
          <w:rFonts w:asciiTheme="minorHAnsi" w:hAnsiTheme="minorHAnsi" w:cs="Arial"/>
          <w:sz w:val="24"/>
          <w:szCs w:val="24"/>
        </w:rPr>
        <w:t xml:space="preserve">, sentimentale </w:t>
      </w:r>
      <w:r w:rsidR="00CC127C">
        <w:rPr>
          <w:rFonts w:asciiTheme="minorHAnsi" w:hAnsiTheme="minorHAnsi" w:cs="Arial"/>
          <w:sz w:val="24"/>
          <w:szCs w:val="24"/>
        </w:rPr>
        <w:t>(je n’ose pas le/la quitter) ;</w:t>
      </w:r>
    </w:p>
    <w:p w14:paraId="2979E517" w14:textId="4119E65C" w:rsidR="00566872" w:rsidRPr="001D2076" w:rsidRDefault="00566872" w:rsidP="009D0566">
      <w:pPr>
        <w:pStyle w:val="PrformatHTML"/>
        <w:rPr>
          <w:rFonts w:asciiTheme="minorHAnsi" w:hAnsiTheme="minorHAnsi" w:cs="Arial"/>
          <w:sz w:val="24"/>
          <w:szCs w:val="24"/>
        </w:rPr>
      </w:pPr>
    </w:p>
    <w:p w14:paraId="526CC93B" w14:textId="77777777"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 xml:space="preserve">Aucune pression familiale ou sociale (attente d’un enfant par ex) ; </w:t>
      </w:r>
    </w:p>
    <w:p w14:paraId="67441C9E" w14:textId="77777777" w:rsidR="00CC127C"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Que vous n’êtes pas empêché par une loi naturelle (frère et sœur par ex), par un autre mariage, par une opposition de l’un des deux pour un mariage à l’Eglise.</w:t>
      </w:r>
    </w:p>
    <w:p w14:paraId="3270BBBE" w14:textId="2197E5E8" w:rsidR="00843477" w:rsidRPr="001D2076" w:rsidRDefault="00CC127C" w:rsidP="009D0566">
      <w:pPr>
        <w:pStyle w:val="PrformatHTML"/>
        <w:rPr>
          <w:rFonts w:asciiTheme="minorHAnsi" w:hAnsiTheme="minorHAnsi" w:cs="Arial"/>
          <w:sz w:val="24"/>
          <w:szCs w:val="24"/>
        </w:rPr>
      </w:pPr>
      <w:r>
        <w:rPr>
          <w:rFonts w:asciiTheme="minorHAnsi" w:hAnsiTheme="minorHAnsi" w:cs="Arial"/>
          <w:sz w:val="24"/>
          <w:szCs w:val="24"/>
        </w:rPr>
        <w:t>Que vous êtes libre de toute attache affective ou addictive.</w:t>
      </w:r>
      <w:r w:rsidR="00843477" w:rsidRPr="001D2076">
        <w:rPr>
          <w:rFonts w:asciiTheme="minorHAnsi" w:hAnsiTheme="minorHAnsi" w:cs="Arial"/>
          <w:sz w:val="24"/>
          <w:szCs w:val="24"/>
        </w:rPr>
        <w:t xml:space="preserve"> </w:t>
      </w:r>
    </w:p>
    <w:p w14:paraId="2392FFC2" w14:textId="77777777" w:rsidR="00CC127C"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Que vous n’êtes pas dépendants d’un lien si fort, si aveugle, qu’il occulte votre liberté ;</w:t>
      </w:r>
    </w:p>
    <w:p w14:paraId="61631FF1" w14:textId="41332D70" w:rsidR="00CC127C" w:rsidRDefault="00CC127C" w:rsidP="009D0566">
      <w:pPr>
        <w:pStyle w:val="PrformatHTML"/>
        <w:rPr>
          <w:rFonts w:asciiTheme="minorHAnsi" w:hAnsiTheme="minorHAnsi" w:cs="Arial"/>
          <w:sz w:val="24"/>
          <w:szCs w:val="24"/>
        </w:rPr>
      </w:pPr>
      <w:r>
        <w:rPr>
          <w:rFonts w:asciiTheme="minorHAnsi" w:hAnsiTheme="minorHAnsi" w:cs="Arial"/>
          <w:sz w:val="24"/>
          <w:szCs w:val="24"/>
        </w:rPr>
        <w:t>Que vous êtes capable de poser des choix avec la maturité nécessaire et en connaissance de cause.</w:t>
      </w:r>
    </w:p>
    <w:p w14:paraId="29DF43AA" w14:textId="5B5BA815" w:rsidR="00843477" w:rsidRDefault="00CC127C" w:rsidP="00CC127C">
      <w:pPr>
        <w:pStyle w:val="PrformatHTML"/>
        <w:ind w:left="0"/>
        <w:rPr>
          <w:rFonts w:asciiTheme="minorHAnsi" w:hAnsiTheme="minorHAnsi" w:cs="Arial"/>
          <w:sz w:val="24"/>
          <w:szCs w:val="24"/>
        </w:rPr>
      </w:pPr>
      <w:r>
        <w:rPr>
          <w:rFonts w:asciiTheme="minorHAnsi" w:hAnsiTheme="minorHAnsi" w:cs="Arial"/>
          <w:sz w:val="24"/>
          <w:szCs w:val="24"/>
        </w:rPr>
        <w:t xml:space="preserve">      </w:t>
      </w:r>
      <w:r w:rsidR="00843477" w:rsidRPr="001D2076">
        <w:rPr>
          <w:rFonts w:asciiTheme="minorHAnsi" w:hAnsiTheme="minorHAnsi" w:cs="Arial"/>
          <w:sz w:val="24"/>
          <w:szCs w:val="24"/>
        </w:rPr>
        <w:t xml:space="preserve"> Que vous vous engagez en toute vérité, sans dissimulation.</w:t>
      </w:r>
    </w:p>
    <w:p w14:paraId="664C0D4F" w14:textId="0CF7A483" w:rsidR="00CC127C" w:rsidRPr="001D2076" w:rsidRDefault="00CC127C" w:rsidP="00CC127C">
      <w:pPr>
        <w:pStyle w:val="PrformatHTML"/>
        <w:ind w:left="0"/>
        <w:rPr>
          <w:rFonts w:asciiTheme="minorHAnsi" w:hAnsiTheme="minorHAnsi" w:cs="Arial"/>
          <w:sz w:val="24"/>
          <w:szCs w:val="24"/>
        </w:rPr>
      </w:pPr>
      <w:r>
        <w:rPr>
          <w:rFonts w:asciiTheme="minorHAnsi" w:hAnsiTheme="minorHAnsi" w:cs="Arial"/>
          <w:sz w:val="24"/>
          <w:szCs w:val="24"/>
        </w:rPr>
        <w:t xml:space="preserve">       Que vous respectez ce que l’autre est.</w:t>
      </w:r>
    </w:p>
    <w:p w14:paraId="753389DA" w14:textId="77777777" w:rsidR="00843477" w:rsidRPr="001D2076" w:rsidRDefault="00843477" w:rsidP="009D0566">
      <w:pPr>
        <w:spacing w:before="100" w:beforeAutospacing="1" w:after="100" w:afterAutospacing="1"/>
        <w:rPr>
          <w:rFonts w:asciiTheme="minorHAnsi" w:hAnsiTheme="minorHAnsi" w:cs="Arial"/>
        </w:rPr>
      </w:pPr>
      <w:r w:rsidRPr="001D2076">
        <w:rPr>
          <w:rFonts w:asciiTheme="minorHAnsi" w:hAnsiTheme="minorHAnsi" w:cs="Arial"/>
        </w:rPr>
        <w:t xml:space="preserve">Suis-je libre de m'engager aujourd'hui avec toi ? Est-ce bien mon choix, à moi tout seul ? Je vais dire « je » :                    </w:t>
      </w:r>
    </w:p>
    <w:p w14:paraId="553C59C5" w14:textId="77777777" w:rsidR="00843477" w:rsidRPr="009D0566" w:rsidRDefault="00843477" w:rsidP="009D0566">
      <w:pPr>
        <w:pStyle w:val="PrformatHTML"/>
        <w:rPr>
          <w:rFonts w:asciiTheme="minorHAnsi" w:hAnsiTheme="minorHAnsi" w:cs="Arial"/>
          <w:color w:val="0070C0"/>
          <w:sz w:val="24"/>
          <w:szCs w:val="24"/>
        </w:rPr>
      </w:pPr>
      <w:r w:rsidRPr="009D0566">
        <w:rPr>
          <w:rFonts w:asciiTheme="minorHAnsi" w:hAnsiTheme="minorHAnsi" w:cs="Arial"/>
          <w:color w:val="0070C0"/>
          <w:sz w:val="24"/>
          <w:szCs w:val="24"/>
        </w:rPr>
        <w:t xml:space="preserve">« X, </w:t>
      </w:r>
      <w:r w:rsidRPr="009D0566">
        <w:rPr>
          <w:rFonts w:asciiTheme="minorHAnsi" w:hAnsiTheme="minorHAnsi" w:cs="Arial"/>
          <w:b/>
          <w:bCs/>
          <w:color w:val="0070C0"/>
          <w:sz w:val="24"/>
          <w:szCs w:val="24"/>
          <w:u w:val="single"/>
        </w:rPr>
        <w:t>je</w:t>
      </w:r>
      <w:r w:rsidRPr="009D0566">
        <w:rPr>
          <w:rFonts w:asciiTheme="minorHAnsi" w:hAnsiTheme="minorHAnsi" w:cs="Arial"/>
          <w:color w:val="0070C0"/>
          <w:sz w:val="24"/>
          <w:szCs w:val="24"/>
        </w:rPr>
        <w:t xml:space="preserve"> te reçois comme épouse et </w:t>
      </w:r>
      <w:r w:rsidRPr="009D0566">
        <w:rPr>
          <w:rFonts w:asciiTheme="minorHAnsi" w:hAnsiTheme="minorHAnsi" w:cs="Arial"/>
          <w:b/>
          <w:bCs/>
          <w:color w:val="0070C0"/>
          <w:sz w:val="24"/>
          <w:szCs w:val="24"/>
          <w:u w:val="single"/>
        </w:rPr>
        <w:t>je</w:t>
      </w:r>
      <w:r w:rsidRPr="009D0566">
        <w:rPr>
          <w:rFonts w:asciiTheme="minorHAnsi" w:hAnsiTheme="minorHAnsi" w:cs="Arial"/>
          <w:color w:val="0070C0"/>
          <w:sz w:val="24"/>
          <w:szCs w:val="24"/>
        </w:rPr>
        <w:t xml:space="preserve"> me donne à toi pour t'aimer fidèlement tout au long de notre vie ».</w:t>
      </w:r>
    </w:p>
    <w:p w14:paraId="074CB1DD" w14:textId="77777777" w:rsidR="00843477" w:rsidRPr="001D2076" w:rsidRDefault="00843477" w:rsidP="00843477">
      <w:pPr>
        <w:pStyle w:val="PrformatHTML"/>
        <w:rPr>
          <w:rFonts w:asciiTheme="minorHAnsi" w:hAnsiTheme="minorHAnsi" w:cs="Arial"/>
          <w:sz w:val="24"/>
          <w:szCs w:val="24"/>
        </w:rPr>
      </w:pPr>
    </w:p>
    <w:p w14:paraId="24500FDA" w14:textId="77777777" w:rsidR="00843477" w:rsidRPr="001D2076" w:rsidRDefault="00843477" w:rsidP="00843477">
      <w:pPr>
        <w:pStyle w:val="PrformatHTML"/>
        <w:numPr>
          <w:ilvl w:val="0"/>
          <w:numId w:val="1"/>
        </w:numPr>
        <w:rPr>
          <w:rFonts w:asciiTheme="minorHAnsi" w:hAnsiTheme="minorHAnsi" w:cs="Arial"/>
          <w:b/>
          <w:bCs/>
          <w:sz w:val="24"/>
          <w:szCs w:val="24"/>
        </w:rPr>
      </w:pPr>
      <w:r w:rsidRPr="001D2076">
        <w:rPr>
          <w:rFonts w:asciiTheme="minorHAnsi" w:hAnsiTheme="minorHAnsi" w:cs="Arial"/>
          <w:b/>
          <w:bCs/>
          <w:sz w:val="24"/>
          <w:szCs w:val="24"/>
        </w:rPr>
        <w:t>La fidélité</w:t>
      </w:r>
    </w:p>
    <w:p w14:paraId="2E7CEA40" w14:textId="77777777" w:rsidR="00843477" w:rsidRPr="001D2076" w:rsidRDefault="00843477" w:rsidP="00843477">
      <w:pPr>
        <w:pStyle w:val="PrformatHTML"/>
        <w:rPr>
          <w:rFonts w:asciiTheme="minorHAnsi" w:hAnsiTheme="minorHAnsi" w:cs="Arial"/>
          <w:sz w:val="24"/>
          <w:szCs w:val="24"/>
        </w:rPr>
      </w:pPr>
    </w:p>
    <w:p w14:paraId="09335ABE" w14:textId="77777777" w:rsidR="00843477" w:rsidRPr="001D2076" w:rsidRDefault="00843477" w:rsidP="00843477">
      <w:pPr>
        <w:jc w:val="both"/>
        <w:rPr>
          <w:rFonts w:asciiTheme="minorHAnsi" w:hAnsiTheme="minorHAnsi"/>
        </w:rPr>
      </w:pPr>
      <w:r w:rsidRPr="001D2076">
        <w:rPr>
          <w:rFonts w:asciiTheme="minorHAnsi" w:hAnsiTheme="minorHAnsi"/>
        </w:rPr>
        <w:t>C’est reconnaître l’autre comme unique et irremplaçable toute notre vie. Cette fidélité prend sa source dans la fidélité de Dieu envers l’homme. Dieu a une grande tendresse pour chacun et ne renie jamais son amour. La fidélité est une chance pour l’amour car elle le rend inconditionnel et permet donc de construire, évoluer, dans la durée, dans un amour exclusif. « Ce que Dieu a uni, que l’h ne le sépare pas. »</w:t>
      </w:r>
    </w:p>
    <w:p w14:paraId="122CD510" w14:textId="77777777" w:rsidR="00843477" w:rsidRPr="001D2076" w:rsidRDefault="00843477" w:rsidP="00843477">
      <w:pPr>
        <w:jc w:val="both"/>
        <w:rPr>
          <w:rFonts w:asciiTheme="minorHAnsi" w:hAnsiTheme="minorHAnsi"/>
        </w:rPr>
      </w:pPr>
    </w:p>
    <w:p w14:paraId="5CF67677" w14:textId="77777777" w:rsidR="00843477" w:rsidRPr="001D2076" w:rsidRDefault="00843477" w:rsidP="00843477">
      <w:pPr>
        <w:jc w:val="both"/>
        <w:rPr>
          <w:rFonts w:asciiTheme="minorHAnsi" w:hAnsiTheme="minorHAnsi"/>
          <w:color w:val="0070C0"/>
        </w:rPr>
      </w:pPr>
      <w:r w:rsidRPr="001D2076">
        <w:rPr>
          <w:rFonts w:asciiTheme="minorHAnsi" w:hAnsiTheme="minorHAnsi"/>
          <w:color w:val="0070C0"/>
        </w:rPr>
        <w:t>En vous engageant dans la voie du mariage, vous vous promettez amour mutuel et respect. Est-ce pour toute votre vie ?</w:t>
      </w:r>
    </w:p>
    <w:p w14:paraId="762BA126" w14:textId="77777777" w:rsidR="00843477" w:rsidRPr="001D2076" w:rsidRDefault="00843477" w:rsidP="00843477">
      <w:pPr>
        <w:pStyle w:val="PrformatHTML"/>
        <w:ind w:left="1080"/>
        <w:rPr>
          <w:rFonts w:asciiTheme="minorHAnsi" w:hAnsiTheme="minorHAnsi" w:cs="Arial"/>
          <w:sz w:val="24"/>
          <w:szCs w:val="24"/>
        </w:rPr>
      </w:pPr>
    </w:p>
    <w:p w14:paraId="02D21A8E" w14:textId="77777777" w:rsidR="00843477" w:rsidRPr="001D2076" w:rsidRDefault="00843477" w:rsidP="00D80427">
      <w:pPr>
        <w:pStyle w:val="PrformatHTML"/>
        <w:ind w:left="0"/>
        <w:rPr>
          <w:rFonts w:asciiTheme="minorHAnsi" w:hAnsiTheme="minorHAnsi" w:cs="Arial"/>
          <w:sz w:val="24"/>
          <w:szCs w:val="24"/>
        </w:rPr>
      </w:pPr>
      <w:r w:rsidRPr="001D2076">
        <w:rPr>
          <w:rFonts w:asciiTheme="minorHAnsi" w:hAnsiTheme="minorHAnsi" w:cs="Arial"/>
          <w:color w:val="0070C0"/>
          <w:sz w:val="24"/>
          <w:szCs w:val="24"/>
        </w:rPr>
        <w:t xml:space="preserve"> « X, je te reçois comme épouse et je me donne à toi pour t'aimer fidèlement</w:t>
      </w:r>
      <w:r w:rsidR="00D80427" w:rsidRPr="001D2076">
        <w:rPr>
          <w:rFonts w:asciiTheme="minorHAnsi" w:hAnsiTheme="minorHAnsi" w:cs="Arial"/>
          <w:color w:val="0070C0"/>
          <w:sz w:val="24"/>
          <w:szCs w:val="24"/>
        </w:rPr>
        <w:t xml:space="preserve"> </w:t>
      </w:r>
      <w:r w:rsidRPr="001D2076">
        <w:rPr>
          <w:rFonts w:asciiTheme="minorHAnsi" w:hAnsiTheme="minorHAnsi" w:cs="Arial"/>
          <w:color w:val="0070C0"/>
          <w:sz w:val="24"/>
          <w:szCs w:val="24"/>
        </w:rPr>
        <w:t>tout au long de notre vie ».</w:t>
      </w:r>
      <w:r w:rsidRPr="001D2076">
        <w:rPr>
          <w:rFonts w:asciiTheme="minorHAnsi" w:hAnsiTheme="minorHAnsi" w:cs="Arial"/>
          <w:sz w:val="24"/>
          <w:szCs w:val="24"/>
        </w:rPr>
        <w:t xml:space="preserve"> </w:t>
      </w:r>
    </w:p>
    <w:p w14:paraId="515174DA" w14:textId="77777777" w:rsidR="005C51CB" w:rsidRPr="001D2076" w:rsidRDefault="005C51CB" w:rsidP="005C51CB">
      <w:pPr>
        <w:pStyle w:val="PrformatHTML"/>
        <w:ind w:left="1080"/>
        <w:rPr>
          <w:rFonts w:asciiTheme="minorHAnsi" w:hAnsiTheme="minorHAnsi" w:cs="Arial"/>
          <w:sz w:val="24"/>
          <w:szCs w:val="24"/>
        </w:rPr>
      </w:pPr>
    </w:p>
    <w:p w14:paraId="3CFCC30A"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t>Cette fidélité se construit, jour après jour. Je ne suis fidèle que si je décide de l’être, et cela passe par des contraintes, pour que soit préservé votre bonheur :</w:t>
      </w:r>
    </w:p>
    <w:p w14:paraId="47D31A11"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t>-l’exclusivité (je renonce à tous(tes) les autres), maintenant et pour la suite</w:t>
      </w:r>
    </w:p>
    <w:p w14:paraId="089BEA4D"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lastRenderedPageBreak/>
        <w:t xml:space="preserve">-elle s’entretient au quotidien. On se redit oui tous les jours, en paroles (je t’aime), par des gestes ou attentions qui gardent notre cœur tourné vers le conjoint. Rappelez-vous l’importance capitale de la communication et des langages de l’amour. </w:t>
      </w:r>
    </w:p>
    <w:p w14:paraId="60784391" w14:textId="19A7299F" w:rsidR="00843477"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t>Cette fidélité n’est ni triste ni ennuyeuse : C’est une attitude, un comportement, qui permettent à l’amour de s’épanouir, évoluer, et de ne pas tomber dans la routine !</w:t>
      </w:r>
    </w:p>
    <w:p w14:paraId="3CF47634" w14:textId="7FB96F40" w:rsidR="00566872" w:rsidRPr="001D2076" w:rsidRDefault="00566872" w:rsidP="00557802">
      <w:pPr>
        <w:pStyle w:val="PrformatHTML"/>
        <w:rPr>
          <w:rFonts w:asciiTheme="minorHAnsi" w:hAnsiTheme="minorHAnsi" w:cs="Arial"/>
          <w:sz w:val="24"/>
          <w:szCs w:val="24"/>
        </w:rPr>
      </w:pPr>
      <w:r>
        <w:rPr>
          <w:rFonts w:asciiTheme="minorHAnsi" w:hAnsiTheme="minorHAnsi" w:cs="Arial"/>
          <w:sz w:val="24"/>
          <w:szCs w:val="24"/>
        </w:rPr>
        <w:t>-c’est être fidèle à soi-même, à ses engagements, à ce que l’on devient par ses propres choix.</w:t>
      </w:r>
    </w:p>
    <w:p w14:paraId="00C50957" w14:textId="77777777" w:rsidR="00843477" w:rsidRPr="001D2076" w:rsidRDefault="00843477" w:rsidP="00843477">
      <w:pPr>
        <w:pStyle w:val="PrformatHTML"/>
        <w:ind w:left="1080"/>
        <w:rPr>
          <w:rFonts w:asciiTheme="minorHAnsi" w:hAnsiTheme="minorHAnsi" w:cs="Arial"/>
          <w:sz w:val="24"/>
          <w:szCs w:val="24"/>
        </w:rPr>
      </w:pPr>
    </w:p>
    <w:p w14:paraId="22040528" w14:textId="77777777" w:rsidR="00843477" w:rsidRPr="001D2076" w:rsidRDefault="00843477" w:rsidP="00843477">
      <w:pPr>
        <w:pStyle w:val="PrformatHTML"/>
        <w:ind w:left="1080"/>
        <w:rPr>
          <w:rFonts w:asciiTheme="minorHAnsi" w:hAnsiTheme="minorHAnsi" w:cs="Arial"/>
          <w:sz w:val="24"/>
          <w:szCs w:val="24"/>
        </w:rPr>
      </w:pPr>
    </w:p>
    <w:p w14:paraId="0F468C01" w14:textId="77777777" w:rsidR="00843477" w:rsidRPr="001D2076" w:rsidRDefault="00843477" w:rsidP="00843477">
      <w:pPr>
        <w:pStyle w:val="PrformatHTML"/>
        <w:numPr>
          <w:ilvl w:val="0"/>
          <w:numId w:val="1"/>
        </w:numPr>
        <w:rPr>
          <w:rFonts w:asciiTheme="minorHAnsi" w:hAnsiTheme="minorHAnsi" w:cs="Arial"/>
          <w:b/>
          <w:bCs/>
          <w:sz w:val="24"/>
          <w:szCs w:val="24"/>
        </w:rPr>
      </w:pPr>
      <w:r w:rsidRPr="001D2076">
        <w:rPr>
          <w:rFonts w:asciiTheme="minorHAnsi" w:hAnsiTheme="minorHAnsi" w:cs="Arial"/>
          <w:b/>
          <w:bCs/>
          <w:sz w:val="24"/>
          <w:szCs w:val="24"/>
        </w:rPr>
        <w:t>L'indissolubilité</w:t>
      </w:r>
    </w:p>
    <w:p w14:paraId="2075B162" w14:textId="77777777" w:rsidR="00843477" w:rsidRPr="001D2076" w:rsidRDefault="00843477" w:rsidP="00843477">
      <w:pPr>
        <w:pStyle w:val="PrformatHTML"/>
        <w:rPr>
          <w:rFonts w:asciiTheme="minorHAnsi" w:hAnsiTheme="minorHAnsi" w:cs="Arial"/>
          <w:b/>
          <w:bCs/>
          <w:sz w:val="24"/>
          <w:szCs w:val="24"/>
        </w:rPr>
      </w:pPr>
    </w:p>
    <w:p w14:paraId="5E22C278" w14:textId="77777777" w:rsidR="00843477" w:rsidRPr="001D2076" w:rsidRDefault="00843477" w:rsidP="00843477">
      <w:pPr>
        <w:pStyle w:val="PrformatHTML"/>
        <w:rPr>
          <w:rFonts w:asciiTheme="minorHAnsi" w:hAnsiTheme="minorHAnsi" w:cs="Arial"/>
          <w:b/>
          <w:bCs/>
          <w:sz w:val="24"/>
          <w:szCs w:val="24"/>
        </w:rPr>
      </w:pPr>
      <w:r w:rsidRPr="001D2076">
        <w:rPr>
          <w:rFonts w:asciiTheme="minorHAnsi" w:hAnsiTheme="minorHAnsi" w:cs="Arial"/>
          <w:b/>
          <w:bCs/>
          <w:sz w:val="24"/>
          <w:szCs w:val="24"/>
        </w:rPr>
        <w:t>« Ainsi ils ne sont plus deux mais une seule chair » (Mt 19, 6)</w:t>
      </w:r>
    </w:p>
    <w:p w14:paraId="768B712F" w14:textId="77777777" w:rsidR="00843477" w:rsidRPr="001D2076" w:rsidRDefault="00843477" w:rsidP="00843477">
      <w:pPr>
        <w:pStyle w:val="PrformatHTML"/>
        <w:ind w:left="1080"/>
        <w:rPr>
          <w:rFonts w:asciiTheme="minorHAnsi" w:hAnsiTheme="minorHAnsi" w:cs="Arial"/>
          <w:b/>
          <w:bCs/>
          <w:sz w:val="24"/>
          <w:szCs w:val="24"/>
        </w:rPr>
      </w:pPr>
    </w:p>
    <w:p w14:paraId="5E821CB2" w14:textId="77777777" w:rsidR="00843477" w:rsidRPr="001D2076" w:rsidRDefault="00843477" w:rsidP="00843477">
      <w:pPr>
        <w:pStyle w:val="PrformatHTML"/>
        <w:rPr>
          <w:rFonts w:asciiTheme="minorHAnsi" w:hAnsiTheme="minorHAnsi" w:cs="Arial"/>
          <w:sz w:val="24"/>
          <w:szCs w:val="24"/>
        </w:rPr>
      </w:pPr>
      <w:r w:rsidRPr="001D2076">
        <w:rPr>
          <w:rFonts w:asciiTheme="minorHAnsi" w:hAnsiTheme="minorHAnsi" w:cs="Arial"/>
          <w:sz w:val="24"/>
          <w:szCs w:val="24"/>
        </w:rPr>
        <w:t>L’indissolubilité est fondée d’abord sur la parole de Dieu. Dans GN 2,24 : «  aussi l’homme laisse-t-il son père et sa mère pour s’attacher à sa femme, et ils deviennent une seule chair. »</w:t>
      </w:r>
    </w:p>
    <w:p w14:paraId="4093C5FC" w14:textId="77777777" w:rsidR="00843477" w:rsidRPr="001D2076" w:rsidRDefault="00843477" w:rsidP="00843477">
      <w:pPr>
        <w:pStyle w:val="PrformatHTML"/>
        <w:rPr>
          <w:rFonts w:asciiTheme="minorHAnsi" w:hAnsiTheme="minorHAnsi" w:cs="Arial"/>
          <w:sz w:val="24"/>
          <w:szCs w:val="24"/>
        </w:rPr>
      </w:pPr>
      <w:r w:rsidRPr="001D2076">
        <w:rPr>
          <w:rFonts w:asciiTheme="minorHAnsi" w:hAnsiTheme="minorHAnsi" w:cs="Arial"/>
          <w:sz w:val="24"/>
          <w:szCs w:val="24"/>
        </w:rPr>
        <w:t>« Que l’homme ne sépare pas ce que Dieu a uni » (Mt 19,6)</w:t>
      </w:r>
    </w:p>
    <w:p w14:paraId="001F2EEA" w14:textId="77777777" w:rsidR="00843477" w:rsidRPr="001D2076" w:rsidRDefault="00843477" w:rsidP="00843477">
      <w:pPr>
        <w:pStyle w:val="PrformatHTML"/>
        <w:rPr>
          <w:rFonts w:asciiTheme="minorHAnsi" w:hAnsiTheme="minorHAnsi" w:cs="Arial"/>
          <w:sz w:val="24"/>
          <w:szCs w:val="24"/>
        </w:rPr>
      </w:pPr>
      <w:r w:rsidRPr="001D2076">
        <w:rPr>
          <w:rFonts w:asciiTheme="minorHAnsi" w:hAnsiTheme="minorHAnsi" w:cs="Arial"/>
          <w:sz w:val="24"/>
          <w:szCs w:val="24"/>
        </w:rPr>
        <w:t>L’amour des époux exige, par sa nature même, l’indissolubilité de leur communauté de personnes qui englobe toute leur vie.</w:t>
      </w:r>
    </w:p>
    <w:p w14:paraId="47577CBB" w14:textId="77777777" w:rsidR="00843477" w:rsidRPr="001D2076" w:rsidRDefault="00843477" w:rsidP="00843477">
      <w:pPr>
        <w:pStyle w:val="PrformatHTML"/>
        <w:ind w:left="1260"/>
        <w:rPr>
          <w:rFonts w:asciiTheme="minorHAnsi" w:hAnsiTheme="minorHAnsi" w:cs="Arial"/>
          <w:sz w:val="24"/>
          <w:szCs w:val="24"/>
        </w:rPr>
      </w:pPr>
    </w:p>
    <w:p w14:paraId="0258F4D8"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color w:val="0070C0"/>
          <w:sz w:val="24"/>
          <w:szCs w:val="24"/>
        </w:rPr>
        <w:t>En vous engageant dans la voie du mariage, vous vous promettez amour mutuel et respect. Est-ce pour toute votre vie ?</w:t>
      </w:r>
    </w:p>
    <w:p w14:paraId="29B5BB57" w14:textId="77777777" w:rsidR="00843477" w:rsidRPr="001D2076" w:rsidRDefault="00843477" w:rsidP="00843477">
      <w:pPr>
        <w:pStyle w:val="PrformatHTML"/>
        <w:ind w:left="0"/>
        <w:rPr>
          <w:rFonts w:asciiTheme="minorHAnsi" w:hAnsiTheme="minorHAnsi" w:cs="Arial"/>
          <w:sz w:val="24"/>
          <w:szCs w:val="24"/>
        </w:rPr>
      </w:pPr>
    </w:p>
    <w:p w14:paraId="3BE0CD47" w14:textId="77777777" w:rsidR="00843477" w:rsidRPr="001D2076" w:rsidRDefault="00843477" w:rsidP="00557802">
      <w:pPr>
        <w:pStyle w:val="PrformatHTML"/>
        <w:rPr>
          <w:rFonts w:asciiTheme="minorHAnsi" w:hAnsiTheme="minorHAnsi" w:cs="Arial"/>
          <w:color w:val="0070C0"/>
          <w:sz w:val="24"/>
          <w:szCs w:val="24"/>
        </w:rPr>
      </w:pPr>
      <w:r w:rsidRPr="001D2076">
        <w:rPr>
          <w:rFonts w:asciiTheme="minorHAnsi" w:hAnsiTheme="minorHAnsi" w:cs="Arial"/>
          <w:color w:val="0070C0"/>
          <w:sz w:val="24"/>
          <w:szCs w:val="24"/>
        </w:rPr>
        <w:t>« X, je te reçois comme épouse et je me donne à toi pour t'aimer fidèlement</w:t>
      </w:r>
    </w:p>
    <w:p w14:paraId="3A2FF103"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color w:val="0070C0"/>
          <w:sz w:val="24"/>
          <w:szCs w:val="24"/>
        </w:rPr>
        <w:t>tout au long de notre vie ».</w:t>
      </w:r>
    </w:p>
    <w:p w14:paraId="5C3DE039" w14:textId="77777777" w:rsidR="00843477" w:rsidRPr="001D2076" w:rsidRDefault="00843477" w:rsidP="00843477">
      <w:pPr>
        <w:pStyle w:val="PrformatHTML"/>
        <w:ind w:left="1080"/>
        <w:rPr>
          <w:rFonts w:asciiTheme="minorHAnsi" w:hAnsiTheme="minorHAnsi" w:cs="Arial"/>
          <w:sz w:val="24"/>
          <w:szCs w:val="24"/>
        </w:rPr>
      </w:pPr>
    </w:p>
    <w:p w14:paraId="4CCFC645" w14:textId="37388108"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 xml:space="preserve">Pour toute la vie = indissolubilité </w:t>
      </w:r>
      <w:r w:rsidR="00566872">
        <w:rPr>
          <w:rFonts w:asciiTheme="minorHAnsi" w:hAnsiTheme="minorHAnsi" w:cs="Arial"/>
          <w:sz w:val="24"/>
          <w:szCs w:val="24"/>
        </w:rPr>
        <w:t>. C’est un oui pour toujours, pour toute la vie. C’est vouloir durer, conformément à son oui pour la vie, de façon inconditionnelle, en persévérant dans ses choix, en nourrissant l’amour, en réparant ce qui est blessé. C’est un acte, une décision.</w:t>
      </w:r>
    </w:p>
    <w:p w14:paraId="59F61D8E" w14:textId="32C0E235" w:rsidR="00843477" w:rsidRPr="001D2076" w:rsidRDefault="00D319AA" w:rsidP="009D0566">
      <w:pPr>
        <w:pStyle w:val="PrformatHTML"/>
        <w:rPr>
          <w:rFonts w:asciiTheme="minorHAnsi" w:hAnsiTheme="minorHAnsi" w:cs="Arial"/>
          <w:sz w:val="24"/>
          <w:szCs w:val="24"/>
        </w:rPr>
      </w:pPr>
      <w:r w:rsidRPr="001D2076">
        <w:rPr>
          <w:rFonts w:asciiTheme="minorHAnsi" w:hAnsiTheme="minorHAnsi" w:cs="Arial"/>
          <w:sz w:val="24"/>
          <w:szCs w:val="24"/>
        </w:rPr>
        <w:t>A n</w:t>
      </w:r>
      <w:r w:rsidR="00843477" w:rsidRPr="001D2076">
        <w:rPr>
          <w:rFonts w:asciiTheme="minorHAnsi" w:hAnsiTheme="minorHAnsi" w:cs="Arial"/>
          <w:sz w:val="24"/>
          <w:szCs w:val="24"/>
        </w:rPr>
        <w:t>oter que l’indissolubilité rend spécifique le mariage chrétien par rapport au mariage civil. Le mariage chrétien est le témoignage au sein du couple de l’alliance de Dieu avec le monde, et dans ce sens cette alliance ne peut être rompue.</w:t>
      </w:r>
      <w:r w:rsidR="00566872">
        <w:rPr>
          <w:rFonts w:asciiTheme="minorHAnsi" w:hAnsiTheme="minorHAnsi" w:cs="Arial"/>
          <w:sz w:val="24"/>
          <w:szCs w:val="24"/>
        </w:rPr>
        <w:t xml:space="preserve"> Cette indissolubilité est un fait, on ne peut revenir dessus devant Dieu.</w:t>
      </w:r>
    </w:p>
    <w:p w14:paraId="51D8BE48" w14:textId="134619FB" w:rsidR="00843477"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Le mariage est le don total de nous-mêmes, que nous nous faisons l’un à l’autre, sans réserve, sans méfiance. Il m’implique dans mon intégralité, il est définitif jusqu’à la mort d’un des deux conjoints</w:t>
      </w:r>
      <w:r w:rsidR="00566872">
        <w:rPr>
          <w:rFonts w:asciiTheme="minorHAnsi" w:hAnsiTheme="minorHAnsi" w:cs="Arial"/>
          <w:sz w:val="24"/>
          <w:szCs w:val="24"/>
        </w:rPr>
        <w:t>.</w:t>
      </w:r>
    </w:p>
    <w:p w14:paraId="405D5177" w14:textId="62011C09" w:rsidR="00B858B3" w:rsidRPr="00B858B3" w:rsidRDefault="00B858B3" w:rsidP="00B858B3">
      <w:pPr>
        <w:shd w:val="clear" w:color="auto" w:fill="FFFFFF"/>
        <w:spacing w:line="224" w:lineRule="atLeast"/>
        <w:rPr>
          <w:rFonts w:asciiTheme="minorHAnsi" w:eastAsia="Courier New" w:hAnsiTheme="minorHAnsi" w:cs="Arial"/>
          <w:lang w:eastAsia="en-US"/>
        </w:rPr>
      </w:pPr>
      <w:r>
        <w:rPr>
          <w:rFonts w:asciiTheme="minorHAnsi" w:hAnsiTheme="minorHAnsi" w:cs="Arial"/>
        </w:rPr>
        <w:t>Cela veut dire ne plus se poser la question</w:t>
      </w:r>
      <w:r w:rsidRPr="00B858B3">
        <w:rPr>
          <w:rFonts w:cs="Calibri"/>
          <w:color w:val="222222"/>
        </w:rPr>
        <w:t xml:space="preserve"> </w:t>
      </w:r>
      <w:r w:rsidRPr="00B858B3">
        <w:rPr>
          <w:rFonts w:asciiTheme="minorHAnsi" w:eastAsia="Courier New" w:hAnsiTheme="minorHAnsi" w:cs="Arial"/>
          <w:lang w:eastAsia="en-US"/>
        </w:rPr>
        <w:t>est-ce que c’est lui, est-ce que c’est elle, est-ce que c’est le bon ? Le bon, c’est celui que j’ai choisi, l’amour est un choix. Il n’est pas un sentiment, mais une volonté d’aimer.</w:t>
      </w:r>
    </w:p>
    <w:p w14:paraId="035F6C08" w14:textId="570B27C2" w:rsidR="00B858B3" w:rsidRPr="001D2076" w:rsidRDefault="00B858B3" w:rsidP="009D0566">
      <w:pPr>
        <w:pStyle w:val="PrformatHTML"/>
        <w:rPr>
          <w:rFonts w:asciiTheme="minorHAnsi" w:hAnsiTheme="minorHAnsi" w:cs="Arial"/>
          <w:sz w:val="24"/>
          <w:szCs w:val="24"/>
        </w:rPr>
      </w:pPr>
    </w:p>
    <w:p w14:paraId="0308A701" w14:textId="77777777" w:rsidR="00843477" w:rsidRPr="001D2076" w:rsidRDefault="00843477" w:rsidP="00843477">
      <w:pPr>
        <w:pStyle w:val="PrformatHTML"/>
        <w:ind w:left="1080"/>
        <w:rPr>
          <w:rFonts w:asciiTheme="minorHAnsi" w:hAnsiTheme="minorHAnsi" w:cs="Arial"/>
          <w:sz w:val="24"/>
          <w:szCs w:val="24"/>
        </w:rPr>
      </w:pPr>
    </w:p>
    <w:p w14:paraId="7DFB727A" w14:textId="77777777" w:rsidR="00843477" w:rsidRPr="001D2076" w:rsidRDefault="00843477" w:rsidP="00843477">
      <w:pPr>
        <w:rPr>
          <w:rFonts w:asciiTheme="minorHAnsi" w:hAnsiTheme="minorHAnsi"/>
        </w:rPr>
      </w:pPr>
      <w:r w:rsidRPr="001D2076">
        <w:rPr>
          <w:rFonts w:asciiTheme="minorHAnsi" w:hAnsiTheme="minorHAnsi"/>
        </w:rPr>
        <w:t>Dieu s’engage, promet Sa grâce, donne Sa parole pour toujours. Il ne signe pas un CDD. A son image on noue une union indissoluble. Là aussi cet amour peut s’épanouir en qualité quand il n’y a pas une peur pour l’avenir : le sentiment amoureux s’entretient mais en inscrivant le couple ds la durée le couple va se construire en vérité, profondément.</w:t>
      </w:r>
    </w:p>
    <w:p w14:paraId="3263BD77" w14:textId="7D3A4E88" w:rsidR="00843477" w:rsidRPr="001D2076" w:rsidRDefault="00843477" w:rsidP="00843477">
      <w:pPr>
        <w:rPr>
          <w:rFonts w:asciiTheme="minorHAnsi" w:hAnsiTheme="minorHAnsi" w:cs="Arial"/>
        </w:rPr>
      </w:pPr>
      <w:r w:rsidRPr="001D2076">
        <w:rPr>
          <w:rFonts w:asciiTheme="minorHAnsi" w:hAnsiTheme="minorHAnsi"/>
        </w:rPr>
        <w:lastRenderedPageBreak/>
        <w:t xml:space="preserve">Si nous offrons notre amour à Dieu, Il agit mais les fruits du sacrement dépendent de la disposition dans laquelle nous le recevons. Dieu nous prend au sérieux dans notre engagement devant Lui, où on Le prend comme témoin, comme acteur... </w:t>
      </w:r>
      <w:bookmarkStart w:id="0" w:name="_Hlk125899315"/>
      <w:r w:rsidR="00566872">
        <w:rPr>
          <w:rFonts w:asciiTheme="minorHAnsi" w:hAnsiTheme="minorHAnsi"/>
        </w:rPr>
        <w:t xml:space="preserve">Le sacrement n’est pas une assurance </w:t>
      </w:r>
      <w:r w:rsidR="00C432A9">
        <w:rPr>
          <w:rFonts w:asciiTheme="minorHAnsi" w:hAnsiTheme="minorHAnsi"/>
        </w:rPr>
        <w:t xml:space="preserve">tout risque </w:t>
      </w:r>
      <w:r w:rsidR="00566872">
        <w:rPr>
          <w:rFonts w:asciiTheme="minorHAnsi" w:hAnsiTheme="minorHAnsi"/>
        </w:rPr>
        <w:t xml:space="preserve">mais une </w:t>
      </w:r>
      <w:r w:rsidR="00C432A9">
        <w:rPr>
          <w:rFonts w:asciiTheme="minorHAnsi" w:hAnsiTheme="minorHAnsi"/>
        </w:rPr>
        <w:t xml:space="preserve">assurance </w:t>
      </w:r>
      <w:r w:rsidR="00566872">
        <w:rPr>
          <w:rFonts w:asciiTheme="minorHAnsi" w:hAnsiTheme="minorHAnsi"/>
        </w:rPr>
        <w:t xml:space="preserve">assistance. </w:t>
      </w:r>
    </w:p>
    <w:bookmarkEnd w:id="0"/>
    <w:p w14:paraId="37685479" w14:textId="77777777" w:rsidR="00843477" w:rsidRPr="001D2076" w:rsidRDefault="00843477" w:rsidP="00843477">
      <w:pPr>
        <w:pStyle w:val="PrformatHTML"/>
        <w:ind w:left="1080"/>
        <w:rPr>
          <w:rFonts w:asciiTheme="minorHAnsi" w:hAnsiTheme="minorHAnsi" w:cs="Arial"/>
          <w:sz w:val="24"/>
          <w:szCs w:val="24"/>
        </w:rPr>
      </w:pPr>
    </w:p>
    <w:p w14:paraId="387D826B" w14:textId="77777777" w:rsidR="00843477" w:rsidRPr="001D2076" w:rsidRDefault="00843477" w:rsidP="00843477">
      <w:pPr>
        <w:tabs>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pPr>
    </w:p>
    <w:p w14:paraId="42012241" w14:textId="77777777" w:rsidR="00843477" w:rsidRPr="000A2FDC" w:rsidRDefault="00843477" w:rsidP="00843477">
      <w:pPr>
        <w:pStyle w:val="PrformatHTML"/>
        <w:numPr>
          <w:ilvl w:val="0"/>
          <w:numId w:val="1"/>
        </w:numPr>
        <w:rPr>
          <w:rFonts w:asciiTheme="minorHAnsi" w:hAnsiTheme="minorHAnsi" w:cs="Arial"/>
          <w:sz w:val="24"/>
          <w:szCs w:val="24"/>
        </w:rPr>
      </w:pPr>
      <w:r w:rsidRPr="000A2FDC">
        <w:rPr>
          <w:rFonts w:asciiTheme="minorHAnsi" w:hAnsiTheme="minorHAnsi" w:cs="Arial"/>
          <w:b/>
          <w:bCs/>
          <w:sz w:val="24"/>
          <w:szCs w:val="24"/>
        </w:rPr>
        <w:t>La Fécondité / L’Ouverture à la vie</w:t>
      </w:r>
    </w:p>
    <w:p w14:paraId="408BFA38" w14:textId="77777777" w:rsidR="00843477" w:rsidRPr="001D2076" w:rsidRDefault="00843477" w:rsidP="00843477">
      <w:pPr>
        <w:pStyle w:val="PrformatHTML"/>
        <w:rPr>
          <w:rFonts w:asciiTheme="minorHAnsi" w:hAnsiTheme="minorHAnsi" w:cs="Arial"/>
          <w:sz w:val="24"/>
          <w:szCs w:val="24"/>
        </w:rPr>
      </w:pPr>
    </w:p>
    <w:p w14:paraId="343141DA" w14:textId="11DC3658" w:rsidR="00430C88" w:rsidRPr="00430C88" w:rsidRDefault="00843477" w:rsidP="00430C88">
      <w:pPr>
        <w:shd w:val="clear" w:color="auto" w:fill="FFFFFF"/>
        <w:spacing w:line="224" w:lineRule="atLeast"/>
        <w:rPr>
          <w:color w:val="0070C0"/>
        </w:rPr>
      </w:pPr>
      <w:r w:rsidRPr="001D2076">
        <w:rPr>
          <w:rFonts w:asciiTheme="minorHAnsi" w:hAnsiTheme="minorHAnsi" w:cs="Arial"/>
        </w:rPr>
        <w:t xml:space="preserve">Le prêtre vous demandera : </w:t>
      </w:r>
      <w:r w:rsidRPr="001D2076">
        <w:rPr>
          <w:rFonts w:asciiTheme="minorHAnsi" w:hAnsiTheme="minorHAnsi" w:cs="Arial"/>
          <w:color w:val="0070C0"/>
        </w:rPr>
        <w:t xml:space="preserve">Etes-vous prêts à accueillir les enfants que Dieu vous donnera </w:t>
      </w:r>
      <w:bookmarkStart w:id="1" w:name="_Hlk125825197"/>
      <w:r w:rsidRPr="001D2076">
        <w:rPr>
          <w:rFonts w:asciiTheme="minorHAnsi" w:hAnsiTheme="minorHAnsi" w:cs="Arial"/>
          <w:color w:val="0070C0"/>
        </w:rPr>
        <w:t>et à les éduquer selon l’Evangile du christ, dans la Foi de l’Eglise</w:t>
      </w:r>
      <w:bookmarkStart w:id="2" w:name="_Hlk119852350"/>
      <w:r w:rsidR="00430C88">
        <w:rPr>
          <w:rFonts w:asciiTheme="minorHAnsi" w:hAnsiTheme="minorHAnsi" w:cs="Arial"/>
          <w:color w:val="0070C0"/>
        </w:rPr>
        <w:t> ?</w:t>
      </w:r>
      <w:r w:rsidR="00430C88" w:rsidRPr="00430C88">
        <w:rPr>
          <w:color w:val="0070C0"/>
        </w:rPr>
        <w:t xml:space="preserve"> </w:t>
      </w:r>
      <w:bookmarkEnd w:id="1"/>
      <w:r w:rsidR="00430C88" w:rsidRPr="00430C88">
        <w:rPr>
          <w:color w:val="0070C0"/>
        </w:rPr>
        <w:t>Etes-vous disposé à assumer ensemble votre mission de chrétiens dans le monde et dans l’Eglise ?</w:t>
      </w:r>
    </w:p>
    <w:bookmarkEnd w:id="2"/>
    <w:p w14:paraId="550B11AE" w14:textId="60B8125F" w:rsidR="00843477" w:rsidRPr="001D2076" w:rsidRDefault="00843477" w:rsidP="00843477">
      <w:pPr>
        <w:pStyle w:val="PrformatHTML"/>
        <w:rPr>
          <w:rFonts w:asciiTheme="minorHAnsi" w:hAnsiTheme="minorHAnsi" w:cs="Arial"/>
          <w:color w:val="0070C0"/>
          <w:sz w:val="24"/>
          <w:szCs w:val="24"/>
        </w:rPr>
      </w:pPr>
    </w:p>
    <w:p w14:paraId="24B22A29" w14:textId="77777777" w:rsidR="00843477" w:rsidRPr="001D2076" w:rsidRDefault="00843477" w:rsidP="00843477">
      <w:pPr>
        <w:pStyle w:val="PrformatHTML"/>
        <w:rPr>
          <w:rFonts w:asciiTheme="minorHAnsi" w:hAnsiTheme="minorHAnsi" w:cs="Arial"/>
          <w:color w:val="0070C0"/>
          <w:sz w:val="24"/>
          <w:szCs w:val="24"/>
        </w:rPr>
      </w:pPr>
    </w:p>
    <w:p w14:paraId="3C119504" w14:textId="77777777" w:rsidR="00430C88" w:rsidRDefault="00843477" w:rsidP="00FB3B6A">
      <w:pPr>
        <w:pStyle w:val="PrformatHTML"/>
        <w:rPr>
          <w:rFonts w:asciiTheme="minorHAnsi" w:hAnsiTheme="minorHAnsi" w:cs="Arial"/>
          <w:sz w:val="24"/>
          <w:szCs w:val="24"/>
        </w:rPr>
      </w:pPr>
      <w:r w:rsidRPr="001D2076">
        <w:rPr>
          <w:rFonts w:asciiTheme="minorHAnsi" w:hAnsiTheme="minorHAnsi" w:cs="Arial"/>
          <w:sz w:val="24"/>
          <w:szCs w:val="24"/>
        </w:rPr>
        <w:t>Cela veut dire que vou</w:t>
      </w:r>
      <w:r w:rsidR="00FB3B6A" w:rsidRPr="001D2076">
        <w:rPr>
          <w:rFonts w:asciiTheme="minorHAnsi" w:hAnsiTheme="minorHAnsi" w:cs="Arial"/>
          <w:sz w:val="24"/>
          <w:szCs w:val="24"/>
        </w:rPr>
        <w:t>s vous mariez pour être féconds, avoir des enfants, les éduquer, leur transmettre votre Foi</w:t>
      </w:r>
      <w:r w:rsidR="00430C88">
        <w:rPr>
          <w:rFonts w:asciiTheme="minorHAnsi" w:hAnsiTheme="minorHAnsi" w:cs="Arial"/>
          <w:sz w:val="24"/>
          <w:szCs w:val="24"/>
        </w:rPr>
        <w:t>.</w:t>
      </w:r>
    </w:p>
    <w:p w14:paraId="62083A96" w14:textId="53E8D8A9" w:rsidR="00843477" w:rsidRPr="001D2076" w:rsidRDefault="00FB3B6A" w:rsidP="00430C88">
      <w:pPr>
        <w:shd w:val="clear" w:color="auto" w:fill="FFFFFF"/>
        <w:spacing w:line="224" w:lineRule="atLeast"/>
        <w:rPr>
          <w:rFonts w:asciiTheme="minorHAnsi" w:hAnsiTheme="minorHAnsi" w:cs="Arial"/>
        </w:rPr>
      </w:pPr>
      <w:r w:rsidRPr="001D2076">
        <w:rPr>
          <w:rFonts w:asciiTheme="minorHAnsi" w:hAnsiTheme="minorHAnsi" w:cs="Arial"/>
        </w:rPr>
        <w:t> </w:t>
      </w:r>
      <w:r w:rsidR="00843477" w:rsidRPr="001D2076">
        <w:rPr>
          <w:rFonts w:asciiTheme="minorHAnsi" w:hAnsiTheme="minorHAnsi" w:cs="Arial"/>
        </w:rPr>
        <w:t xml:space="preserve"> </w:t>
      </w:r>
      <w:r w:rsidR="00430C88" w:rsidRPr="00430C88">
        <w:rPr>
          <w:rFonts w:asciiTheme="minorHAnsi" w:eastAsia="Courier New" w:hAnsiTheme="minorHAnsi" w:cs="Arial"/>
          <w:lang w:eastAsia="en-US"/>
        </w:rPr>
        <w:t>La vie est sacrée ; l’enfant est reçu comme un don </w:t>
      </w:r>
      <w:r w:rsidR="00430C88">
        <w:rPr>
          <w:rFonts w:asciiTheme="minorHAnsi" w:eastAsia="Courier New" w:hAnsiTheme="minorHAnsi" w:cs="Arial"/>
          <w:lang w:eastAsia="en-US"/>
        </w:rPr>
        <w:t>et une responsabilité</w:t>
      </w:r>
      <w:r w:rsidR="00430C88" w:rsidRPr="00430C88">
        <w:rPr>
          <w:rFonts w:asciiTheme="minorHAnsi" w:eastAsia="Courier New" w:hAnsiTheme="minorHAnsi" w:cs="Arial"/>
          <w:lang w:eastAsia="en-US"/>
        </w:rPr>
        <w:t>; un mariage sans désir d’enfant ne peut être validé.</w:t>
      </w:r>
      <w:r w:rsidR="00430C88">
        <w:rPr>
          <w:rFonts w:asciiTheme="minorHAnsi" w:eastAsia="Courier New" w:hAnsiTheme="minorHAnsi" w:cs="Arial"/>
          <w:lang w:eastAsia="en-US"/>
        </w:rPr>
        <w:t xml:space="preserve"> </w:t>
      </w:r>
    </w:p>
    <w:p w14:paraId="70BC8892" w14:textId="77777777" w:rsidR="00843477" w:rsidRPr="001D2076" w:rsidRDefault="00843477" w:rsidP="00843477">
      <w:pPr>
        <w:pStyle w:val="PrformatHTML"/>
        <w:ind w:left="1080"/>
        <w:rPr>
          <w:rFonts w:asciiTheme="minorHAnsi" w:hAnsiTheme="minorHAnsi" w:cs="Arial"/>
          <w:sz w:val="24"/>
          <w:szCs w:val="24"/>
        </w:rPr>
      </w:pPr>
    </w:p>
    <w:p w14:paraId="0BD04174" w14:textId="77777777" w:rsidR="007D40F6" w:rsidRPr="001D2076" w:rsidRDefault="00843477" w:rsidP="007D40F6">
      <w:pPr>
        <w:rPr>
          <w:rFonts w:asciiTheme="minorHAnsi" w:hAnsiTheme="minorHAnsi"/>
        </w:rPr>
      </w:pPr>
      <w:r w:rsidRPr="001D2076">
        <w:rPr>
          <w:rFonts w:asciiTheme="minorHAnsi" w:hAnsiTheme="minorHAnsi" w:cs="Arial"/>
        </w:rPr>
        <w:t>Mais il y a aussi d'autres formes de fécondité. Le mariage peut rayonner d’une fécondité d’amour, d’accueil et de don de soi.</w:t>
      </w:r>
      <w:r w:rsidR="007D40F6" w:rsidRPr="001D2076">
        <w:rPr>
          <w:rFonts w:asciiTheme="minorHAnsi" w:hAnsiTheme="minorHAnsi" w:cs="Arial"/>
        </w:rPr>
        <w:t xml:space="preserve"> C’est une fécondité plus large par l’ouverture et l’attention aux autres, par la disponibilité et l’accueil.</w:t>
      </w:r>
    </w:p>
    <w:p w14:paraId="4F6BAEB8" w14:textId="77777777" w:rsidR="00843477" w:rsidRPr="001D2076" w:rsidRDefault="00843477" w:rsidP="00FB3B6A">
      <w:pPr>
        <w:pStyle w:val="PrformatHTML"/>
        <w:rPr>
          <w:rFonts w:asciiTheme="minorHAnsi" w:hAnsiTheme="minorHAnsi" w:cs="Arial"/>
          <w:sz w:val="24"/>
          <w:szCs w:val="24"/>
        </w:rPr>
      </w:pPr>
    </w:p>
    <w:p w14:paraId="711AAFCB" w14:textId="77777777" w:rsidR="00843477" w:rsidRPr="001D2076" w:rsidRDefault="00843477" w:rsidP="00843477">
      <w:pPr>
        <w:pStyle w:val="PrformatHTML"/>
        <w:ind w:left="1080"/>
        <w:rPr>
          <w:rFonts w:asciiTheme="minorHAnsi" w:hAnsiTheme="minorHAnsi" w:cs="Arial"/>
          <w:sz w:val="24"/>
          <w:szCs w:val="24"/>
        </w:rPr>
      </w:pPr>
    </w:p>
    <w:p w14:paraId="27D6EE9E" w14:textId="77777777" w:rsidR="00631585" w:rsidRPr="001D2076" w:rsidRDefault="00631585">
      <w:pPr>
        <w:rPr>
          <w:rFonts w:asciiTheme="minorHAnsi" w:hAnsiTheme="minorHAnsi"/>
        </w:rPr>
      </w:pPr>
    </w:p>
    <w:sectPr w:rsidR="00631585" w:rsidRPr="001D2076" w:rsidSect="00631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05A"/>
    <w:multiLevelType w:val="hybridMultilevel"/>
    <w:tmpl w:val="805255EC"/>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16cid:durableId="159740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77"/>
    <w:rsid w:val="00057D16"/>
    <w:rsid w:val="000A2FDC"/>
    <w:rsid w:val="001D2076"/>
    <w:rsid w:val="00430C88"/>
    <w:rsid w:val="00557802"/>
    <w:rsid w:val="00566872"/>
    <w:rsid w:val="005C51CB"/>
    <w:rsid w:val="00631585"/>
    <w:rsid w:val="007D40F6"/>
    <w:rsid w:val="00843477"/>
    <w:rsid w:val="009D0566"/>
    <w:rsid w:val="009F411C"/>
    <w:rsid w:val="00B858B3"/>
    <w:rsid w:val="00C432A9"/>
    <w:rsid w:val="00C70498"/>
    <w:rsid w:val="00CC127C"/>
    <w:rsid w:val="00CC51BC"/>
    <w:rsid w:val="00D319AA"/>
    <w:rsid w:val="00D80427"/>
    <w:rsid w:val="00FB3B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D45F"/>
  <w15:docId w15:val="{C7C9F8BE-2773-4C40-8402-74389E46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7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semiHidden/>
    <w:unhideWhenUsed/>
    <w:rsid w:val="00843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Pr>
      <w:rFonts w:ascii="Courier New" w:eastAsia="Courier New" w:hAnsi="Courier New" w:cs="Courier New"/>
      <w:sz w:val="20"/>
      <w:szCs w:val="20"/>
      <w:lang w:eastAsia="en-US"/>
    </w:rPr>
  </w:style>
  <w:style w:type="character" w:customStyle="1" w:styleId="PrformatHTMLCar">
    <w:name w:val="Préformaté HTML Car"/>
    <w:basedOn w:val="Policepardfaut"/>
    <w:link w:val="PrformatHTML"/>
    <w:semiHidden/>
    <w:rsid w:val="00843477"/>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8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5065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Laurent</dc:creator>
  <cp:lastModifiedBy>Nathalie CHAIX</cp:lastModifiedBy>
  <cp:revision>2</cp:revision>
  <dcterms:created xsi:type="dcterms:W3CDTF">2023-02-25T18:45:00Z</dcterms:created>
  <dcterms:modified xsi:type="dcterms:W3CDTF">2023-02-25T18:45:00Z</dcterms:modified>
</cp:coreProperties>
</file>