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19AE" w14:textId="77777777" w:rsidR="009D158A" w:rsidRDefault="009D158A">
      <w:pPr>
        <w:spacing w:after="0"/>
        <w:jc w:val="both"/>
        <w:rPr>
          <w:rStyle w:val="s1"/>
          <w:rFonts w:asciiTheme="minorHAnsi" w:hAnsiTheme="minorHAnsi"/>
          <w:sz w:val="22"/>
          <w:szCs w:val="22"/>
        </w:rPr>
      </w:pPr>
    </w:p>
    <w:p w14:paraId="45ADEEDE" w14:textId="40E786A3" w:rsidR="009D158A" w:rsidRDefault="007A5904" w:rsidP="007357A8">
      <w:pPr>
        <w:spacing w:after="0"/>
        <w:jc w:val="center"/>
        <w:rPr>
          <w:rStyle w:val="s1"/>
          <w:rFonts w:asciiTheme="minorHAnsi" w:hAnsiTheme="minorHAnsi"/>
          <w:b/>
          <w:sz w:val="32"/>
          <w:szCs w:val="32"/>
          <w:u w:val="single"/>
        </w:rPr>
      </w:pPr>
      <w:r>
        <w:rPr>
          <w:rStyle w:val="s1"/>
          <w:rFonts w:asciiTheme="minorHAnsi" w:hAnsiTheme="minorHAnsi"/>
          <w:b/>
          <w:sz w:val="32"/>
          <w:szCs w:val="32"/>
          <w:u w:val="single"/>
        </w:rPr>
        <w:t>9</w:t>
      </w:r>
      <w:r w:rsidR="00A543F0" w:rsidRPr="007357A8">
        <w:rPr>
          <w:rStyle w:val="s1"/>
          <w:rFonts w:asciiTheme="minorHAnsi" w:hAnsiTheme="minorHAnsi"/>
          <w:b/>
          <w:sz w:val="32"/>
          <w:szCs w:val="32"/>
          <w:u w:val="single"/>
        </w:rPr>
        <w:t xml:space="preserve"> règles pour un bon enseignement</w:t>
      </w:r>
    </w:p>
    <w:p w14:paraId="2F99407F" w14:textId="27847FCA" w:rsidR="007357A8" w:rsidRPr="007357A8" w:rsidRDefault="007357A8" w:rsidP="007357A8">
      <w:pPr>
        <w:spacing w:after="0"/>
        <w:jc w:val="right"/>
        <w:rPr>
          <w:rStyle w:val="s1"/>
          <w:rFonts w:asciiTheme="minorHAnsi" w:hAnsiTheme="minorHAnsi"/>
          <w:bCs/>
          <w:sz w:val="24"/>
          <w:szCs w:val="24"/>
        </w:rPr>
      </w:pPr>
      <w:proofErr w:type="spellStart"/>
      <w:r w:rsidRPr="007357A8">
        <w:rPr>
          <w:rStyle w:val="s1"/>
          <w:rFonts w:asciiTheme="minorHAnsi" w:hAnsiTheme="minorHAnsi"/>
          <w:bCs/>
          <w:sz w:val="24"/>
          <w:szCs w:val="24"/>
        </w:rPr>
        <w:t>Eric</w:t>
      </w:r>
      <w:proofErr w:type="spellEnd"/>
      <w:r w:rsidRPr="007357A8">
        <w:rPr>
          <w:rStyle w:val="s1"/>
          <w:rFonts w:asciiTheme="minorHAnsi" w:hAnsiTheme="minorHAnsi"/>
          <w:bCs/>
          <w:sz w:val="24"/>
          <w:szCs w:val="24"/>
        </w:rPr>
        <w:t xml:space="preserve"> </w:t>
      </w:r>
      <w:proofErr w:type="spellStart"/>
      <w:r w:rsidRPr="007357A8">
        <w:rPr>
          <w:rStyle w:val="s1"/>
          <w:rFonts w:asciiTheme="minorHAnsi" w:hAnsiTheme="minorHAnsi"/>
          <w:bCs/>
          <w:sz w:val="24"/>
          <w:szCs w:val="24"/>
        </w:rPr>
        <w:t>Jacquinet</w:t>
      </w:r>
      <w:proofErr w:type="spellEnd"/>
    </w:p>
    <w:p w14:paraId="0540DE13" w14:textId="5BA92674" w:rsidR="009D158A" w:rsidRDefault="00776C43">
      <w:pPr>
        <w:spacing w:after="0"/>
        <w:jc w:val="both"/>
        <w:rPr>
          <w:rStyle w:val="s1"/>
          <w:rFonts w:asciiTheme="minorHAnsi" w:hAnsiTheme="minorHAnsi"/>
          <w:sz w:val="22"/>
          <w:szCs w:val="22"/>
        </w:rPr>
      </w:pPr>
      <w:r>
        <w:rPr>
          <w:rStyle w:val="s1"/>
          <w:rFonts w:asciiTheme="minorHAnsi" w:hAnsiTheme="minorHAnsi"/>
          <w:sz w:val="22"/>
          <w:szCs w:val="22"/>
        </w:rPr>
        <w:t xml:space="preserve">Nous avons tous écouté des </w:t>
      </w:r>
      <w:r w:rsidR="00A543F0">
        <w:rPr>
          <w:rStyle w:val="s1"/>
          <w:rFonts w:asciiTheme="minorHAnsi" w:hAnsiTheme="minorHAnsi"/>
          <w:sz w:val="22"/>
          <w:szCs w:val="22"/>
        </w:rPr>
        <w:t>enseignement</w:t>
      </w:r>
      <w:r>
        <w:rPr>
          <w:rStyle w:val="s1"/>
          <w:rFonts w:asciiTheme="minorHAnsi" w:hAnsiTheme="minorHAnsi"/>
          <w:sz w:val="22"/>
          <w:szCs w:val="22"/>
        </w:rPr>
        <w:t>s</w:t>
      </w:r>
      <w:r w:rsidR="00A543F0">
        <w:rPr>
          <w:rStyle w:val="s1"/>
          <w:rFonts w:asciiTheme="minorHAnsi" w:hAnsiTheme="minorHAnsi"/>
          <w:sz w:val="22"/>
          <w:szCs w:val="22"/>
        </w:rPr>
        <w:t xml:space="preserve"> qui </w:t>
      </w:r>
      <w:r>
        <w:rPr>
          <w:rStyle w:val="s1"/>
          <w:rFonts w:asciiTheme="minorHAnsi" w:hAnsiTheme="minorHAnsi"/>
          <w:sz w:val="22"/>
          <w:szCs w:val="22"/>
        </w:rPr>
        <w:t xml:space="preserve">nous ont </w:t>
      </w:r>
      <w:r w:rsidR="00A543F0">
        <w:rPr>
          <w:rStyle w:val="s1"/>
          <w:rFonts w:asciiTheme="minorHAnsi" w:hAnsiTheme="minorHAnsi"/>
          <w:sz w:val="22"/>
          <w:szCs w:val="22"/>
        </w:rPr>
        <w:t>laissé songeur</w:t>
      </w:r>
      <w:r>
        <w:rPr>
          <w:rStyle w:val="s1"/>
          <w:rFonts w:asciiTheme="minorHAnsi" w:hAnsiTheme="minorHAnsi"/>
          <w:sz w:val="22"/>
          <w:szCs w:val="22"/>
        </w:rPr>
        <w:t xml:space="preserve">s </w:t>
      </w:r>
      <w:r w:rsidR="00A543F0">
        <w:rPr>
          <w:rStyle w:val="s1"/>
          <w:rFonts w:asciiTheme="minorHAnsi" w:hAnsiTheme="minorHAnsi"/>
          <w:sz w:val="22"/>
          <w:szCs w:val="22"/>
        </w:rPr>
        <w:t>… voire assez insatisfait</w:t>
      </w:r>
      <w:r>
        <w:rPr>
          <w:rStyle w:val="s1"/>
          <w:rFonts w:asciiTheme="minorHAnsi" w:hAnsiTheme="minorHAnsi"/>
          <w:sz w:val="22"/>
          <w:szCs w:val="22"/>
        </w:rPr>
        <w:t>s</w:t>
      </w:r>
      <w:r w:rsidR="00A543F0">
        <w:rPr>
          <w:rStyle w:val="s1"/>
          <w:rFonts w:asciiTheme="minorHAnsi" w:hAnsiTheme="minorHAnsi"/>
          <w:sz w:val="22"/>
          <w:szCs w:val="22"/>
        </w:rPr>
        <w:t xml:space="preserve">. Bien que donné par </w:t>
      </w:r>
      <w:r>
        <w:rPr>
          <w:rStyle w:val="s1"/>
          <w:rFonts w:asciiTheme="minorHAnsi" w:hAnsiTheme="minorHAnsi"/>
          <w:sz w:val="22"/>
          <w:szCs w:val="22"/>
        </w:rPr>
        <w:t xml:space="preserve">des personnes éminentes et compétentes </w:t>
      </w:r>
      <w:r w:rsidR="00A543F0">
        <w:rPr>
          <w:rStyle w:val="s1"/>
          <w:rFonts w:asciiTheme="minorHAnsi" w:hAnsiTheme="minorHAnsi"/>
          <w:sz w:val="22"/>
          <w:szCs w:val="22"/>
        </w:rPr>
        <w:t>qui avai</w:t>
      </w:r>
      <w:r w:rsidR="005B5F0F">
        <w:rPr>
          <w:rStyle w:val="s1"/>
          <w:rFonts w:asciiTheme="minorHAnsi" w:hAnsiTheme="minorHAnsi"/>
          <w:sz w:val="22"/>
          <w:szCs w:val="22"/>
        </w:rPr>
        <w:t>en</w:t>
      </w:r>
      <w:r w:rsidR="00A543F0">
        <w:rPr>
          <w:rStyle w:val="s1"/>
          <w:rFonts w:asciiTheme="minorHAnsi" w:hAnsiTheme="minorHAnsi"/>
          <w:sz w:val="22"/>
          <w:szCs w:val="22"/>
        </w:rPr>
        <w:t>t très bien préparé, il</w:t>
      </w:r>
      <w:r>
        <w:rPr>
          <w:rStyle w:val="s1"/>
          <w:rFonts w:asciiTheme="minorHAnsi" w:hAnsiTheme="minorHAnsi"/>
          <w:sz w:val="22"/>
          <w:szCs w:val="22"/>
        </w:rPr>
        <w:t xml:space="preserve">s peuvent nous être </w:t>
      </w:r>
      <w:r w:rsidR="00A543F0">
        <w:rPr>
          <w:rStyle w:val="s1"/>
          <w:rFonts w:asciiTheme="minorHAnsi" w:hAnsiTheme="minorHAnsi"/>
          <w:sz w:val="22"/>
          <w:szCs w:val="22"/>
        </w:rPr>
        <w:t>apparu</w:t>
      </w:r>
      <w:r>
        <w:rPr>
          <w:rStyle w:val="s1"/>
          <w:rFonts w:asciiTheme="minorHAnsi" w:hAnsiTheme="minorHAnsi"/>
          <w:sz w:val="22"/>
          <w:szCs w:val="22"/>
        </w:rPr>
        <w:t>s</w:t>
      </w:r>
      <w:r w:rsidR="00A543F0">
        <w:rPr>
          <w:rStyle w:val="s1"/>
          <w:rFonts w:asciiTheme="minorHAnsi" w:hAnsiTheme="minorHAnsi"/>
          <w:sz w:val="22"/>
          <w:szCs w:val="22"/>
        </w:rPr>
        <w:t xml:space="preserve"> très ennuyeux, long</w:t>
      </w:r>
      <w:r>
        <w:rPr>
          <w:rStyle w:val="s1"/>
          <w:rFonts w:asciiTheme="minorHAnsi" w:hAnsiTheme="minorHAnsi"/>
          <w:sz w:val="22"/>
          <w:szCs w:val="22"/>
        </w:rPr>
        <w:t>s</w:t>
      </w:r>
      <w:r w:rsidR="00A543F0">
        <w:rPr>
          <w:rStyle w:val="s1"/>
          <w:rFonts w:asciiTheme="minorHAnsi" w:hAnsiTheme="minorHAnsi"/>
          <w:sz w:val="22"/>
          <w:szCs w:val="22"/>
        </w:rPr>
        <w:t>, trop théorique</w:t>
      </w:r>
      <w:r>
        <w:rPr>
          <w:rStyle w:val="s1"/>
          <w:rFonts w:asciiTheme="minorHAnsi" w:hAnsiTheme="minorHAnsi"/>
          <w:sz w:val="22"/>
          <w:szCs w:val="22"/>
        </w:rPr>
        <w:t>s</w:t>
      </w:r>
      <w:r w:rsidR="00A543F0">
        <w:rPr>
          <w:rStyle w:val="s1"/>
          <w:rFonts w:asciiTheme="minorHAnsi" w:hAnsiTheme="minorHAnsi"/>
          <w:sz w:val="22"/>
          <w:szCs w:val="22"/>
        </w:rPr>
        <w:t xml:space="preserve"> et moralisateur</w:t>
      </w:r>
      <w:r>
        <w:rPr>
          <w:rStyle w:val="s1"/>
          <w:rFonts w:asciiTheme="minorHAnsi" w:hAnsiTheme="minorHAnsi"/>
          <w:sz w:val="22"/>
          <w:szCs w:val="22"/>
        </w:rPr>
        <w:t>s</w:t>
      </w:r>
      <w:r w:rsidR="00A543F0">
        <w:rPr>
          <w:rStyle w:val="s1"/>
          <w:rFonts w:asciiTheme="minorHAnsi" w:hAnsiTheme="minorHAnsi"/>
          <w:sz w:val="22"/>
          <w:szCs w:val="22"/>
        </w:rPr>
        <w:t xml:space="preserve">.  </w:t>
      </w:r>
      <w:r w:rsidR="005B5F0F">
        <w:rPr>
          <w:rStyle w:val="s1"/>
          <w:rFonts w:asciiTheme="minorHAnsi" w:hAnsiTheme="minorHAnsi"/>
          <w:sz w:val="22"/>
          <w:szCs w:val="22"/>
        </w:rPr>
        <w:t>En un mot : c</w:t>
      </w:r>
      <w:r w:rsidR="00A543F0">
        <w:rPr>
          <w:rStyle w:val="s1"/>
          <w:rFonts w:asciiTheme="minorHAnsi" w:hAnsiTheme="minorHAnsi"/>
          <w:sz w:val="22"/>
          <w:szCs w:val="22"/>
        </w:rPr>
        <w:t>asse-pied</w:t>
      </w:r>
      <w:r>
        <w:rPr>
          <w:rStyle w:val="s1"/>
          <w:rFonts w:asciiTheme="minorHAnsi" w:hAnsiTheme="minorHAnsi"/>
          <w:sz w:val="22"/>
          <w:szCs w:val="22"/>
        </w:rPr>
        <w:t>s</w:t>
      </w:r>
      <w:r w:rsidR="00A543F0">
        <w:rPr>
          <w:rStyle w:val="s1"/>
          <w:rFonts w:asciiTheme="minorHAnsi" w:hAnsiTheme="minorHAnsi"/>
          <w:sz w:val="22"/>
          <w:szCs w:val="22"/>
        </w:rPr>
        <w:t xml:space="preserve"> ! </w:t>
      </w:r>
    </w:p>
    <w:p w14:paraId="04CFEF68" w14:textId="77777777" w:rsidR="00776C43" w:rsidRDefault="00776C43">
      <w:pPr>
        <w:spacing w:after="0"/>
        <w:jc w:val="both"/>
        <w:rPr>
          <w:rStyle w:val="s1"/>
          <w:rFonts w:asciiTheme="minorHAnsi" w:hAnsiTheme="minorHAnsi"/>
          <w:sz w:val="22"/>
          <w:szCs w:val="22"/>
        </w:rPr>
      </w:pPr>
    </w:p>
    <w:p w14:paraId="249439F3" w14:textId="478554C7" w:rsidR="009D158A" w:rsidRPr="00F80453" w:rsidRDefault="00F80453">
      <w:pPr>
        <w:spacing w:after="0"/>
        <w:jc w:val="both"/>
        <w:rPr>
          <w:rStyle w:val="s1"/>
          <w:rFonts w:asciiTheme="minorHAnsi" w:hAnsiTheme="minorHAnsi"/>
          <w:b/>
          <w:bCs/>
          <w:sz w:val="22"/>
          <w:szCs w:val="22"/>
        </w:rPr>
      </w:pPr>
      <w:r>
        <w:rPr>
          <w:rStyle w:val="s1"/>
          <w:rFonts w:asciiTheme="minorHAnsi" w:hAnsiTheme="minorHAnsi"/>
          <w:b/>
          <w:bCs/>
          <w:sz w:val="22"/>
          <w:szCs w:val="22"/>
        </w:rPr>
        <w:t>P</w:t>
      </w:r>
      <w:r w:rsidR="003118A2" w:rsidRPr="00F80453">
        <w:rPr>
          <w:rStyle w:val="s1"/>
          <w:rFonts w:asciiTheme="minorHAnsi" w:hAnsiTheme="minorHAnsi"/>
          <w:b/>
          <w:bCs/>
          <w:sz w:val="22"/>
          <w:szCs w:val="22"/>
        </w:rPr>
        <w:t xml:space="preserve">our </w:t>
      </w:r>
      <w:r w:rsidR="000822EF" w:rsidRPr="00F80453">
        <w:rPr>
          <w:rStyle w:val="s1"/>
          <w:rFonts w:asciiTheme="minorHAnsi" w:hAnsiTheme="minorHAnsi"/>
          <w:b/>
          <w:bCs/>
          <w:sz w:val="22"/>
          <w:szCs w:val="22"/>
        </w:rPr>
        <w:t>préparer</w:t>
      </w:r>
      <w:r w:rsidR="003118A2" w:rsidRPr="00F80453">
        <w:rPr>
          <w:rStyle w:val="s1"/>
          <w:rFonts w:asciiTheme="minorHAnsi" w:hAnsiTheme="minorHAnsi"/>
          <w:b/>
          <w:bCs/>
          <w:sz w:val="22"/>
          <w:szCs w:val="22"/>
        </w:rPr>
        <w:t xml:space="preserve"> votre intervention</w:t>
      </w:r>
      <w:r w:rsidR="007168E6">
        <w:rPr>
          <w:rStyle w:val="s1"/>
          <w:rFonts w:asciiTheme="minorHAnsi" w:hAnsiTheme="minorHAnsi"/>
          <w:b/>
          <w:bCs/>
          <w:sz w:val="22"/>
          <w:szCs w:val="22"/>
        </w:rPr>
        <w:t>,</w:t>
      </w:r>
      <w:r w:rsidR="000822EF" w:rsidRPr="00F80453">
        <w:rPr>
          <w:rStyle w:val="s1"/>
          <w:rFonts w:asciiTheme="minorHAnsi" w:hAnsiTheme="minorHAnsi"/>
          <w:b/>
          <w:bCs/>
          <w:sz w:val="22"/>
          <w:szCs w:val="22"/>
        </w:rPr>
        <w:t xml:space="preserve"> </w:t>
      </w:r>
      <w:r>
        <w:rPr>
          <w:rStyle w:val="s1"/>
          <w:rFonts w:asciiTheme="minorHAnsi" w:hAnsiTheme="minorHAnsi"/>
          <w:b/>
          <w:bCs/>
          <w:sz w:val="22"/>
          <w:szCs w:val="22"/>
        </w:rPr>
        <w:t>v</w:t>
      </w:r>
      <w:r w:rsidRPr="00F80453">
        <w:rPr>
          <w:rStyle w:val="s1"/>
          <w:rFonts w:asciiTheme="minorHAnsi" w:hAnsiTheme="minorHAnsi"/>
          <w:b/>
          <w:bCs/>
          <w:sz w:val="22"/>
          <w:szCs w:val="22"/>
        </w:rPr>
        <w:t>oici 9 repères simples</w:t>
      </w:r>
      <w:r w:rsidR="007168E6">
        <w:rPr>
          <w:rStyle w:val="s1"/>
          <w:rFonts w:asciiTheme="minorHAnsi" w:hAnsiTheme="minorHAnsi"/>
          <w:b/>
          <w:bCs/>
          <w:sz w:val="22"/>
          <w:szCs w:val="22"/>
        </w:rPr>
        <w:t> </w:t>
      </w:r>
      <w:r w:rsidR="00A543F0" w:rsidRPr="00F80453">
        <w:rPr>
          <w:rStyle w:val="s1"/>
          <w:rFonts w:asciiTheme="minorHAnsi" w:hAnsiTheme="minorHAnsi"/>
          <w:b/>
          <w:bCs/>
          <w:sz w:val="22"/>
          <w:szCs w:val="22"/>
        </w:rPr>
        <w:t xml:space="preserve">: </w:t>
      </w:r>
    </w:p>
    <w:p w14:paraId="7502E489" w14:textId="77777777" w:rsidR="00776C43" w:rsidRDefault="00776C43">
      <w:pPr>
        <w:spacing w:after="0"/>
        <w:jc w:val="both"/>
        <w:rPr>
          <w:rStyle w:val="s1"/>
          <w:rFonts w:asciiTheme="minorHAnsi" w:hAnsiTheme="minorHAnsi"/>
          <w:sz w:val="22"/>
          <w:szCs w:val="22"/>
        </w:rPr>
      </w:pPr>
    </w:p>
    <w:p w14:paraId="6DBC54C5" w14:textId="5E7E34F9" w:rsidR="00776C43" w:rsidRPr="000822EF" w:rsidRDefault="007168E6" w:rsidP="000822EF">
      <w:pPr>
        <w:pStyle w:val="Paragraphedeliste"/>
        <w:numPr>
          <w:ilvl w:val="0"/>
          <w:numId w:val="43"/>
        </w:numPr>
        <w:spacing w:after="0"/>
        <w:jc w:val="both"/>
        <w:rPr>
          <w:rStyle w:val="s1"/>
          <w:rFonts w:asciiTheme="minorHAnsi" w:hAnsiTheme="minorHAnsi"/>
          <w:b/>
          <w:bCs/>
          <w:i/>
          <w:iCs/>
          <w:sz w:val="22"/>
          <w:szCs w:val="22"/>
        </w:rPr>
      </w:pPr>
      <w:r>
        <w:rPr>
          <w:rStyle w:val="s1"/>
          <w:rFonts w:asciiTheme="minorHAnsi" w:hAnsiTheme="minorHAnsi"/>
          <w:b/>
          <w:bCs/>
          <w:i/>
          <w:iCs/>
          <w:sz w:val="22"/>
          <w:szCs w:val="22"/>
        </w:rPr>
        <w:t>Cherchez à t</w:t>
      </w:r>
      <w:r w:rsidR="00776C43" w:rsidRPr="000822EF">
        <w:rPr>
          <w:rStyle w:val="s1"/>
          <w:rFonts w:asciiTheme="minorHAnsi" w:hAnsiTheme="minorHAnsi"/>
          <w:b/>
          <w:bCs/>
          <w:i/>
          <w:iCs/>
          <w:sz w:val="22"/>
          <w:szCs w:val="22"/>
        </w:rPr>
        <w:t>ouche</w:t>
      </w:r>
      <w:r>
        <w:rPr>
          <w:rStyle w:val="s1"/>
          <w:rFonts w:asciiTheme="minorHAnsi" w:hAnsiTheme="minorHAnsi"/>
          <w:b/>
          <w:bCs/>
          <w:i/>
          <w:iCs/>
          <w:sz w:val="22"/>
          <w:szCs w:val="22"/>
        </w:rPr>
        <w:t>r</w:t>
      </w:r>
      <w:r w:rsidR="00776C43" w:rsidRPr="000822EF">
        <w:rPr>
          <w:rStyle w:val="s1"/>
          <w:rFonts w:asciiTheme="minorHAnsi" w:hAnsiTheme="minorHAnsi"/>
          <w:b/>
          <w:bCs/>
          <w:i/>
          <w:iCs/>
          <w:sz w:val="22"/>
          <w:szCs w:val="22"/>
        </w:rPr>
        <w:t xml:space="preserve"> d’abord les cœurs</w:t>
      </w:r>
    </w:p>
    <w:p w14:paraId="608B45B3" w14:textId="6351BDFA" w:rsidR="00776C43" w:rsidRPr="00776C43" w:rsidRDefault="00776C43">
      <w:pPr>
        <w:spacing w:after="0"/>
        <w:jc w:val="both"/>
        <w:rPr>
          <w:rStyle w:val="s1"/>
          <w:rFonts w:asciiTheme="minorHAnsi" w:hAnsiTheme="minorHAnsi"/>
          <w:sz w:val="22"/>
          <w:szCs w:val="22"/>
        </w:rPr>
      </w:pPr>
      <w:r w:rsidRPr="00776C43">
        <w:rPr>
          <w:rStyle w:val="s1"/>
          <w:rFonts w:asciiTheme="minorHAnsi" w:hAnsiTheme="minorHAnsi"/>
          <w:sz w:val="22"/>
          <w:szCs w:val="22"/>
        </w:rPr>
        <w:t>Les bons orateurs captent l’attention de leur auditoire</w:t>
      </w:r>
      <w:r>
        <w:rPr>
          <w:rStyle w:val="s1"/>
          <w:rFonts w:asciiTheme="minorHAnsi" w:hAnsiTheme="minorHAnsi"/>
          <w:sz w:val="22"/>
          <w:szCs w:val="22"/>
        </w:rPr>
        <w:t xml:space="preserve"> en partant d’une question qui touche au cœur de la vie des auditeurs. Les </w:t>
      </w:r>
      <w:r w:rsidR="00F432CF">
        <w:rPr>
          <w:rStyle w:val="s1"/>
          <w:rFonts w:asciiTheme="minorHAnsi" w:hAnsiTheme="minorHAnsi"/>
          <w:sz w:val="22"/>
          <w:szCs w:val="22"/>
        </w:rPr>
        <w:t xml:space="preserve">personnes sont plus attentives et intéressées, les </w:t>
      </w:r>
      <w:r>
        <w:rPr>
          <w:rStyle w:val="s1"/>
          <w:rFonts w:asciiTheme="minorHAnsi" w:hAnsiTheme="minorHAnsi"/>
          <w:sz w:val="22"/>
          <w:szCs w:val="22"/>
        </w:rPr>
        <w:t xml:space="preserve">esprits sont plus ouverts </w:t>
      </w:r>
      <w:r w:rsidR="00F432CF">
        <w:rPr>
          <w:rStyle w:val="s1"/>
          <w:rFonts w:asciiTheme="minorHAnsi" w:hAnsiTheme="minorHAnsi"/>
          <w:sz w:val="22"/>
          <w:szCs w:val="22"/>
        </w:rPr>
        <w:t>quand les cœurs sont touchés affectivement. Il convient évidemment de ne pas tomber dans la manipulation, mais de rejoindre les centres d’intérêts profonds des personnes.</w:t>
      </w:r>
      <w:r w:rsidR="00F80453">
        <w:rPr>
          <w:rStyle w:val="s1"/>
          <w:rFonts w:asciiTheme="minorHAnsi" w:hAnsiTheme="minorHAnsi"/>
          <w:sz w:val="22"/>
          <w:szCs w:val="22"/>
        </w:rPr>
        <w:t xml:space="preserve"> « </w:t>
      </w:r>
      <w:r w:rsidR="00F80453" w:rsidRPr="00F80453">
        <w:rPr>
          <w:rStyle w:val="s1"/>
          <w:rFonts w:asciiTheme="minorHAnsi" w:hAnsiTheme="minorHAnsi"/>
          <w:i/>
          <w:iCs/>
          <w:sz w:val="22"/>
          <w:szCs w:val="22"/>
        </w:rPr>
        <w:t>Pour enseigner les mathématiques à John, il faut connaitre les mathématiques, mais surtout John</w:t>
      </w:r>
      <w:r w:rsidR="00F80453">
        <w:rPr>
          <w:rStyle w:val="s1"/>
          <w:rFonts w:asciiTheme="minorHAnsi" w:hAnsiTheme="minorHAnsi"/>
          <w:sz w:val="22"/>
          <w:szCs w:val="22"/>
        </w:rPr>
        <w:t>. </w:t>
      </w:r>
      <w:r w:rsidR="00F80453" w:rsidRPr="00F80453">
        <w:rPr>
          <w:rStyle w:val="s1"/>
          <w:rFonts w:asciiTheme="minorHAnsi" w:hAnsiTheme="minorHAnsi"/>
          <w:i/>
          <w:iCs/>
          <w:sz w:val="22"/>
          <w:szCs w:val="22"/>
        </w:rPr>
        <w:t>»</w:t>
      </w:r>
      <w:r w:rsidR="005B5F0F">
        <w:rPr>
          <w:rStyle w:val="s1"/>
          <w:rFonts w:asciiTheme="minorHAnsi" w:hAnsiTheme="minorHAnsi"/>
          <w:i/>
          <w:iCs/>
          <w:sz w:val="22"/>
          <w:szCs w:val="22"/>
        </w:rPr>
        <w:t xml:space="preserve"> </w:t>
      </w:r>
      <w:r w:rsidR="005B5F0F" w:rsidRPr="005B5F0F">
        <w:rPr>
          <w:rStyle w:val="s1"/>
          <w:rFonts w:asciiTheme="minorHAnsi" w:hAnsiTheme="minorHAnsi"/>
          <w:sz w:val="22"/>
          <w:szCs w:val="22"/>
        </w:rPr>
        <w:t xml:space="preserve">Cela </w:t>
      </w:r>
      <w:r w:rsidR="005B5F0F">
        <w:rPr>
          <w:rStyle w:val="s1"/>
          <w:rFonts w:asciiTheme="minorHAnsi" w:hAnsiTheme="minorHAnsi"/>
          <w:sz w:val="22"/>
          <w:szCs w:val="22"/>
        </w:rPr>
        <w:t>p</w:t>
      </w:r>
      <w:r w:rsidR="005B5F0F" w:rsidRPr="005B5F0F">
        <w:rPr>
          <w:rStyle w:val="s1"/>
          <w:rFonts w:asciiTheme="minorHAnsi" w:hAnsiTheme="minorHAnsi"/>
          <w:sz w:val="22"/>
          <w:szCs w:val="22"/>
        </w:rPr>
        <w:t>rocède d’une écoute attentive.</w:t>
      </w:r>
    </w:p>
    <w:p w14:paraId="080204BD" w14:textId="77777777" w:rsidR="00776C43" w:rsidRPr="00776C43" w:rsidRDefault="00776C43">
      <w:pPr>
        <w:spacing w:after="0"/>
        <w:jc w:val="both"/>
        <w:rPr>
          <w:rStyle w:val="s1"/>
          <w:rFonts w:asciiTheme="minorHAnsi" w:hAnsiTheme="minorHAnsi"/>
          <w:b/>
          <w:bCs/>
          <w:sz w:val="22"/>
          <w:szCs w:val="22"/>
        </w:rPr>
      </w:pPr>
    </w:p>
    <w:p w14:paraId="31BB079A" w14:textId="120F6F7D" w:rsidR="00776C43" w:rsidRPr="000822EF" w:rsidRDefault="00776C43"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Racontez des histoires</w:t>
      </w:r>
    </w:p>
    <w:p w14:paraId="657FD7D9" w14:textId="66776E47" w:rsidR="009D158A" w:rsidRDefault="00A543F0">
      <w:pPr>
        <w:spacing w:after="0"/>
        <w:jc w:val="both"/>
        <w:rPr>
          <w:rStyle w:val="s1"/>
          <w:rFonts w:asciiTheme="minorHAnsi" w:hAnsiTheme="minorHAnsi"/>
          <w:sz w:val="22"/>
          <w:szCs w:val="22"/>
        </w:rPr>
      </w:pPr>
      <w:r>
        <w:rPr>
          <w:rStyle w:val="s1"/>
          <w:rFonts w:asciiTheme="minorHAnsi" w:hAnsiTheme="minorHAnsi"/>
          <w:sz w:val="22"/>
          <w:szCs w:val="22"/>
        </w:rPr>
        <w:t xml:space="preserve">la Bible comporte de très nombreux récits. </w:t>
      </w:r>
      <w:r w:rsidR="005B5F0F">
        <w:rPr>
          <w:rStyle w:val="s1"/>
          <w:rFonts w:asciiTheme="minorHAnsi" w:hAnsiTheme="minorHAnsi"/>
          <w:sz w:val="22"/>
          <w:szCs w:val="22"/>
        </w:rPr>
        <w:t xml:space="preserve">Jésus raconte des histoires. </w:t>
      </w:r>
      <w:r>
        <w:rPr>
          <w:rStyle w:val="s1"/>
          <w:rFonts w:asciiTheme="minorHAnsi" w:hAnsiTheme="minorHAnsi"/>
          <w:sz w:val="22"/>
          <w:szCs w:val="22"/>
        </w:rPr>
        <w:t xml:space="preserve">Nos enseignements devraient être émaillés de témoignages et d’histoires qui incarnent les idées dans des vies. On évite ainsi les abstractions, chères aux esprits cultivés mais étrangères au peuple et éloignées du cœur de l’Homme. </w:t>
      </w:r>
      <w:r w:rsidRPr="00F80453">
        <w:rPr>
          <w:rStyle w:val="s1"/>
          <w:rFonts w:asciiTheme="minorHAnsi" w:hAnsiTheme="minorHAnsi"/>
          <w:i/>
          <w:iCs/>
          <w:sz w:val="22"/>
          <w:szCs w:val="22"/>
        </w:rPr>
        <w:t>Les concepts ne convertissent pas</w:t>
      </w:r>
      <w:r>
        <w:rPr>
          <w:rStyle w:val="s1"/>
          <w:rFonts w:asciiTheme="minorHAnsi" w:hAnsiTheme="minorHAnsi"/>
          <w:sz w:val="22"/>
          <w:szCs w:val="22"/>
        </w:rPr>
        <w:t>.</w:t>
      </w:r>
    </w:p>
    <w:p w14:paraId="0E706C4B" w14:textId="7EEECAE0" w:rsidR="00776C43" w:rsidRDefault="00776C43">
      <w:pPr>
        <w:spacing w:after="0"/>
        <w:jc w:val="both"/>
        <w:rPr>
          <w:rStyle w:val="s1"/>
          <w:rFonts w:asciiTheme="minorHAnsi" w:hAnsiTheme="minorHAnsi"/>
          <w:sz w:val="22"/>
          <w:szCs w:val="22"/>
        </w:rPr>
      </w:pPr>
    </w:p>
    <w:p w14:paraId="1511E369" w14:textId="0530155D" w:rsidR="00F432CF" w:rsidRPr="000822EF" w:rsidRDefault="00F432CF"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Allez à l’essentiel</w:t>
      </w:r>
    </w:p>
    <w:p w14:paraId="74887EFD" w14:textId="4F23446B" w:rsidR="009D158A" w:rsidRDefault="00F432CF">
      <w:pPr>
        <w:spacing w:after="0"/>
        <w:jc w:val="both"/>
        <w:rPr>
          <w:rStyle w:val="s1"/>
          <w:rFonts w:asciiTheme="minorHAnsi" w:hAnsiTheme="minorHAnsi"/>
          <w:sz w:val="22"/>
          <w:szCs w:val="22"/>
        </w:rPr>
      </w:pPr>
      <w:r>
        <w:rPr>
          <w:rStyle w:val="s1"/>
          <w:rFonts w:asciiTheme="minorHAnsi" w:hAnsiTheme="minorHAnsi"/>
          <w:sz w:val="22"/>
          <w:szCs w:val="22"/>
        </w:rPr>
        <w:t>L</w:t>
      </w:r>
      <w:r w:rsidR="00A543F0">
        <w:rPr>
          <w:rStyle w:val="s1"/>
          <w:rFonts w:asciiTheme="minorHAnsi" w:hAnsiTheme="minorHAnsi"/>
          <w:sz w:val="22"/>
          <w:szCs w:val="22"/>
        </w:rPr>
        <w:t>e risque, en préparant une homélie ou un enseignement, est de vouloir tout dire, en faisant le tour à 360° des vérités de la foi et des questions de l’homme. Les paroles prophétiques, au contraire, sont concentrées sur une idée ou deux. Telles des flèches, elles transpercent le cœur de l’auditeur, en touchant directement. A l’inverse, la conférence exhaustive noie la bonne idée au milieu de mille et perd ainsi sa force prophétique.</w:t>
      </w:r>
      <w:r w:rsidR="00F80453">
        <w:rPr>
          <w:rStyle w:val="s1"/>
          <w:rFonts w:asciiTheme="minorHAnsi" w:hAnsiTheme="minorHAnsi"/>
          <w:sz w:val="22"/>
          <w:szCs w:val="22"/>
        </w:rPr>
        <w:t xml:space="preserve"> Une bonne homélie : une seule idée principale ! </w:t>
      </w:r>
      <w:r w:rsidR="00F80453" w:rsidRPr="00F80453">
        <w:rPr>
          <w:rStyle w:val="s1"/>
          <w:rFonts w:asciiTheme="minorHAnsi" w:hAnsiTheme="minorHAnsi"/>
          <w:i/>
          <w:iCs/>
          <w:sz w:val="22"/>
          <w:szCs w:val="22"/>
        </w:rPr>
        <w:t>Une bonne intervention : 3 grandes idées max</w:t>
      </w:r>
      <w:r w:rsidR="005B5F0F">
        <w:rPr>
          <w:rStyle w:val="s1"/>
          <w:rFonts w:asciiTheme="minorHAnsi" w:hAnsiTheme="minorHAnsi"/>
          <w:i/>
          <w:iCs/>
          <w:sz w:val="22"/>
          <w:szCs w:val="22"/>
        </w:rPr>
        <w:t>imum</w:t>
      </w:r>
      <w:r w:rsidR="00F80453" w:rsidRPr="00F80453">
        <w:rPr>
          <w:rStyle w:val="s1"/>
          <w:rFonts w:asciiTheme="minorHAnsi" w:hAnsiTheme="minorHAnsi"/>
          <w:i/>
          <w:iCs/>
          <w:sz w:val="22"/>
          <w:szCs w:val="22"/>
        </w:rPr>
        <w:t> !</w:t>
      </w:r>
      <w:r w:rsidR="00F80453">
        <w:rPr>
          <w:rStyle w:val="s1"/>
          <w:rFonts w:asciiTheme="minorHAnsi" w:hAnsiTheme="minorHAnsi"/>
          <w:sz w:val="22"/>
          <w:szCs w:val="22"/>
        </w:rPr>
        <w:t xml:space="preserve"> </w:t>
      </w:r>
    </w:p>
    <w:p w14:paraId="2C58BE9D" w14:textId="63956141" w:rsidR="003118A2" w:rsidRDefault="003118A2">
      <w:pPr>
        <w:spacing w:after="0"/>
        <w:jc w:val="both"/>
        <w:rPr>
          <w:rStyle w:val="s1"/>
          <w:rFonts w:asciiTheme="minorHAnsi" w:hAnsiTheme="minorHAnsi"/>
          <w:sz w:val="22"/>
          <w:szCs w:val="22"/>
        </w:rPr>
      </w:pPr>
    </w:p>
    <w:p w14:paraId="6848BDDA" w14:textId="4F4C6463" w:rsidR="003118A2" w:rsidRPr="000822EF" w:rsidRDefault="003118A2"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 xml:space="preserve">Résumez </w:t>
      </w:r>
      <w:r w:rsidR="00517A2D" w:rsidRPr="000822EF">
        <w:rPr>
          <w:rStyle w:val="s1"/>
          <w:rFonts w:asciiTheme="minorHAnsi" w:hAnsiTheme="minorHAnsi"/>
          <w:b/>
          <w:bCs/>
          <w:i/>
          <w:iCs/>
          <w:sz w:val="22"/>
          <w:szCs w:val="22"/>
        </w:rPr>
        <w:t>chaque idée</w:t>
      </w:r>
      <w:r w:rsidRPr="000822EF">
        <w:rPr>
          <w:rStyle w:val="s1"/>
          <w:rFonts w:asciiTheme="minorHAnsi" w:hAnsiTheme="minorHAnsi"/>
          <w:b/>
          <w:bCs/>
          <w:i/>
          <w:iCs/>
          <w:sz w:val="22"/>
          <w:szCs w:val="22"/>
        </w:rPr>
        <w:t xml:space="preserve"> </w:t>
      </w:r>
      <w:r w:rsidR="00517A2D" w:rsidRPr="000822EF">
        <w:rPr>
          <w:rStyle w:val="s1"/>
          <w:rFonts w:asciiTheme="minorHAnsi" w:hAnsiTheme="minorHAnsi"/>
          <w:b/>
          <w:bCs/>
          <w:i/>
          <w:iCs/>
          <w:sz w:val="22"/>
          <w:szCs w:val="22"/>
        </w:rPr>
        <w:t xml:space="preserve">principale </w:t>
      </w:r>
      <w:r w:rsidRPr="000822EF">
        <w:rPr>
          <w:rStyle w:val="s1"/>
          <w:rFonts w:asciiTheme="minorHAnsi" w:hAnsiTheme="minorHAnsi"/>
          <w:b/>
          <w:bCs/>
          <w:i/>
          <w:iCs/>
          <w:sz w:val="22"/>
          <w:szCs w:val="22"/>
        </w:rPr>
        <w:t xml:space="preserve">par un slogan </w:t>
      </w:r>
    </w:p>
    <w:p w14:paraId="74C0F1BF" w14:textId="2434DD7F" w:rsidR="003118A2" w:rsidRPr="003118A2" w:rsidRDefault="003118A2">
      <w:pPr>
        <w:spacing w:after="0"/>
        <w:jc w:val="both"/>
        <w:rPr>
          <w:rStyle w:val="s1"/>
          <w:rFonts w:asciiTheme="minorHAnsi" w:hAnsiTheme="minorHAnsi"/>
          <w:sz w:val="22"/>
          <w:szCs w:val="22"/>
        </w:rPr>
      </w:pPr>
      <w:r>
        <w:rPr>
          <w:rStyle w:val="s1"/>
          <w:rFonts w:asciiTheme="minorHAnsi" w:hAnsiTheme="minorHAnsi"/>
          <w:sz w:val="22"/>
          <w:szCs w:val="22"/>
        </w:rPr>
        <w:t>Quand Jésus parle de l’argent, il donne des exemples de situations, puis termine par un dicton : « </w:t>
      </w:r>
      <w:r w:rsidRPr="003118A2">
        <w:rPr>
          <w:rStyle w:val="s1"/>
          <w:rFonts w:asciiTheme="minorHAnsi" w:hAnsiTheme="minorHAnsi"/>
          <w:i/>
          <w:iCs/>
          <w:sz w:val="22"/>
          <w:szCs w:val="22"/>
        </w:rPr>
        <w:t xml:space="preserve">nul ne peut </w:t>
      </w:r>
      <w:r>
        <w:rPr>
          <w:rStyle w:val="s1"/>
          <w:rFonts w:asciiTheme="minorHAnsi" w:hAnsiTheme="minorHAnsi"/>
          <w:i/>
          <w:iCs/>
          <w:sz w:val="22"/>
          <w:szCs w:val="22"/>
        </w:rPr>
        <w:t xml:space="preserve">servir </w:t>
      </w:r>
      <w:r w:rsidRPr="003118A2">
        <w:rPr>
          <w:rStyle w:val="s1"/>
          <w:rFonts w:asciiTheme="minorHAnsi" w:hAnsiTheme="minorHAnsi"/>
          <w:i/>
          <w:iCs/>
          <w:sz w:val="22"/>
          <w:szCs w:val="22"/>
        </w:rPr>
        <w:t>Dieu et l’argent</w:t>
      </w:r>
      <w:r>
        <w:rPr>
          <w:rStyle w:val="s1"/>
          <w:rFonts w:asciiTheme="minorHAnsi" w:hAnsiTheme="minorHAnsi"/>
          <w:i/>
          <w:iCs/>
          <w:sz w:val="22"/>
          <w:szCs w:val="22"/>
        </w:rPr>
        <w:t> »</w:t>
      </w:r>
      <w:r>
        <w:rPr>
          <w:rStyle w:val="s1"/>
          <w:rFonts w:asciiTheme="minorHAnsi" w:hAnsiTheme="minorHAnsi"/>
          <w:sz w:val="22"/>
          <w:szCs w:val="22"/>
        </w:rPr>
        <w:t>. Un slogan, c’est une phrase courte, facile à mémoriser</w:t>
      </w:r>
      <w:r w:rsidR="00517A2D">
        <w:rPr>
          <w:rStyle w:val="s1"/>
          <w:rFonts w:asciiTheme="minorHAnsi" w:hAnsiTheme="minorHAnsi"/>
          <w:sz w:val="22"/>
          <w:szCs w:val="22"/>
        </w:rPr>
        <w:t xml:space="preserve">. Elle rend </w:t>
      </w:r>
      <w:r w:rsidR="005B5F0F">
        <w:rPr>
          <w:rStyle w:val="s1"/>
          <w:rFonts w:asciiTheme="minorHAnsi" w:hAnsiTheme="minorHAnsi"/>
          <w:sz w:val="22"/>
          <w:szCs w:val="22"/>
        </w:rPr>
        <w:t>l’</w:t>
      </w:r>
      <w:r w:rsidR="00517A2D">
        <w:rPr>
          <w:rStyle w:val="s1"/>
          <w:rFonts w:asciiTheme="minorHAnsi" w:hAnsiTheme="minorHAnsi"/>
          <w:sz w:val="22"/>
          <w:szCs w:val="22"/>
        </w:rPr>
        <w:t xml:space="preserve">enseignement plus </w:t>
      </w:r>
      <w:r>
        <w:rPr>
          <w:rStyle w:val="s1"/>
          <w:rFonts w:asciiTheme="minorHAnsi" w:hAnsiTheme="minorHAnsi"/>
          <w:sz w:val="22"/>
          <w:szCs w:val="22"/>
        </w:rPr>
        <w:t xml:space="preserve">efficace. </w:t>
      </w:r>
      <w:r w:rsidR="00517A2D">
        <w:rPr>
          <w:rStyle w:val="s1"/>
          <w:rFonts w:asciiTheme="minorHAnsi" w:hAnsiTheme="minorHAnsi"/>
          <w:sz w:val="22"/>
          <w:szCs w:val="22"/>
        </w:rPr>
        <w:t xml:space="preserve">C’est un des principes des messages publicitaires. </w:t>
      </w:r>
      <w:r w:rsidR="001D3DBE">
        <w:rPr>
          <w:rStyle w:val="s1"/>
          <w:rFonts w:asciiTheme="minorHAnsi" w:hAnsiTheme="minorHAnsi"/>
          <w:sz w:val="22"/>
          <w:szCs w:val="22"/>
        </w:rPr>
        <w:t>La Bible est remplie de message chocs, un peu surprenants (voire paradoxaux), courts et clairs :  « </w:t>
      </w:r>
      <w:r w:rsidR="007357A8">
        <w:rPr>
          <w:rStyle w:val="s1"/>
          <w:rFonts w:asciiTheme="minorHAnsi" w:hAnsiTheme="minorHAnsi"/>
          <w:i/>
          <w:iCs/>
          <w:sz w:val="22"/>
          <w:szCs w:val="22"/>
        </w:rPr>
        <w:t>I</w:t>
      </w:r>
      <w:r w:rsidR="001D3DBE" w:rsidRPr="001D3DBE">
        <w:rPr>
          <w:rStyle w:val="s1"/>
          <w:rFonts w:asciiTheme="minorHAnsi" w:hAnsiTheme="minorHAnsi"/>
          <w:i/>
          <w:iCs/>
          <w:sz w:val="22"/>
          <w:szCs w:val="22"/>
        </w:rPr>
        <w:t>l y a plus de joie à donner qu’à recevoir</w:t>
      </w:r>
      <w:r w:rsidR="001D3DBE">
        <w:rPr>
          <w:rStyle w:val="s1"/>
          <w:rFonts w:asciiTheme="minorHAnsi" w:hAnsiTheme="minorHAnsi"/>
          <w:i/>
          <w:iCs/>
          <w:sz w:val="22"/>
          <w:szCs w:val="22"/>
        </w:rPr>
        <w:t>.</w:t>
      </w:r>
      <w:r w:rsidR="001D3DBE">
        <w:rPr>
          <w:rStyle w:val="s1"/>
          <w:rFonts w:asciiTheme="minorHAnsi" w:hAnsiTheme="minorHAnsi"/>
          <w:sz w:val="22"/>
          <w:szCs w:val="22"/>
        </w:rPr>
        <w:t> », « </w:t>
      </w:r>
      <w:r w:rsidR="007357A8">
        <w:rPr>
          <w:rStyle w:val="s1"/>
          <w:rFonts w:asciiTheme="minorHAnsi" w:hAnsiTheme="minorHAnsi"/>
          <w:i/>
          <w:iCs/>
          <w:sz w:val="22"/>
          <w:szCs w:val="22"/>
        </w:rPr>
        <w:t>H</w:t>
      </w:r>
      <w:r w:rsidR="001D3DBE" w:rsidRPr="007357A8">
        <w:rPr>
          <w:rStyle w:val="s1"/>
          <w:rFonts w:asciiTheme="minorHAnsi" w:hAnsiTheme="minorHAnsi"/>
          <w:i/>
          <w:iCs/>
          <w:sz w:val="22"/>
          <w:szCs w:val="22"/>
        </w:rPr>
        <w:t xml:space="preserve">eureux </w:t>
      </w:r>
      <w:r w:rsidR="007357A8" w:rsidRPr="007357A8">
        <w:rPr>
          <w:rStyle w:val="s1"/>
          <w:rFonts w:asciiTheme="minorHAnsi" w:hAnsiTheme="minorHAnsi"/>
          <w:i/>
          <w:iCs/>
          <w:sz w:val="22"/>
          <w:szCs w:val="22"/>
        </w:rPr>
        <w:t xml:space="preserve">vous </w:t>
      </w:r>
      <w:r w:rsidR="001D3DBE" w:rsidRPr="007357A8">
        <w:rPr>
          <w:rStyle w:val="s1"/>
          <w:rFonts w:asciiTheme="minorHAnsi" w:hAnsiTheme="minorHAnsi"/>
          <w:i/>
          <w:iCs/>
          <w:sz w:val="22"/>
          <w:szCs w:val="22"/>
        </w:rPr>
        <w:t>les pauvres</w:t>
      </w:r>
      <w:r w:rsidR="007357A8" w:rsidRPr="007357A8">
        <w:rPr>
          <w:rStyle w:val="s1"/>
          <w:rFonts w:asciiTheme="minorHAnsi" w:hAnsiTheme="minorHAnsi"/>
          <w:i/>
          <w:iCs/>
          <w:sz w:val="22"/>
          <w:szCs w:val="22"/>
        </w:rPr>
        <w:t xml:space="preserve"> car le Royaume de Dieu est à vous</w:t>
      </w:r>
      <w:r w:rsidR="007357A8">
        <w:rPr>
          <w:rStyle w:val="s1"/>
          <w:rFonts w:asciiTheme="minorHAnsi" w:hAnsiTheme="minorHAnsi"/>
          <w:i/>
          <w:iCs/>
          <w:sz w:val="22"/>
          <w:szCs w:val="22"/>
        </w:rPr>
        <w:t>.</w:t>
      </w:r>
      <w:r w:rsidR="001D3DBE">
        <w:rPr>
          <w:rStyle w:val="s1"/>
          <w:rFonts w:asciiTheme="minorHAnsi" w:hAnsiTheme="minorHAnsi"/>
          <w:sz w:val="22"/>
          <w:szCs w:val="22"/>
        </w:rPr>
        <w:t> », etc.</w:t>
      </w:r>
    </w:p>
    <w:p w14:paraId="2BFC46D6" w14:textId="21CD742F" w:rsidR="00F432CF" w:rsidRDefault="00F432CF">
      <w:pPr>
        <w:spacing w:after="0"/>
        <w:jc w:val="both"/>
        <w:rPr>
          <w:rStyle w:val="s1"/>
          <w:rFonts w:asciiTheme="minorHAnsi" w:hAnsiTheme="minorHAnsi"/>
          <w:sz w:val="22"/>
          <w:szCs w:val="22"/>
        </w:rPr>
      </w:pPr>
    </w:p>
    <w:p w14:paraId="25E3337A" w14:textId="16702809" w:rsidR="00345B76" w:rsidRPr="000822EF" w:rsidRDefault="00345B76"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Impliquez-vous personnellement</w:t>
      </w:r>
    </w:p>
    <w:p w14:paraId="61EEEC11" w14:textId="217BF18B" w:rsidR="00345B76" w:rsidRDefault="00345B76">
      <w:pPr>
        <w:spacing w:after="0"/>
        <w:jc w:val="both"/>
        <w:rPr>
          <w:rStyle w:val="s1"/>
          <w:rFonts w:asciiTheme="minorHAnsi" w:hAnsiTheme="minorHAnsi"/>
          <w:sz w:val="22"/>
          <w:szCs w:val="22"/>
        </w:rPr>
      </w:pPr>
      <w:r>
        <w:rPr>
          <w:rStyle w:val="s1"/>
          <w:rFonts w:asciiTheme="minorHAnsi" w:hAnsiTheme="minorHAnsi"/>
          <w:sz w:val="22"/>
          <w:szCs w:val="22"/>
        </w:rPr>
        <w:t xml:space="preserve">Ponctuez votre intervention de témoignages personnels, qui soient vrais, simples et adaptés. En illustrant votre propos, il le rendront vivant et compréhensible. </w:t>
      </w:r>
      <w:r w:rsidR="00517A2D">
        <w:rPr>
          <w:rStyle w:val="s1"/>
          <w:rFonts w:asciiTheme="minorHAnsi" w:hAnsiTheme="minorHAnsi"/>
          <w:sz w:val="22"/>
          <w:szCs w:val="22"/>
        </w:rPr>
        <w:t xml:space="preserve">En parlant de vous, votre témoignage vous rend proche de vos auditeurs. Ils peuvent s’identifier à vous et vous suivre. N’hésitez pas à faire part de vos questions, de vos difficultés et de vos échecs. C’est cela qui vous a fait avancer. Et cela ouvre la parole de tous, en libérant du poids de honte possible. Les crises sont des étapes pour progresser. </w:t>
      </w:r>
    </w:p>
    <w:p w14:paraId="76B15DA1" w14:textId="0D61E98B" w:rsidR="00345B76" w:rsidRDefault="00345B76">
      <w:pPr>
        <w:spacing w:after="0"/>
        <w:jc w:val="both"/>
        <w:rPr>
          <w:rStyle w:val="s1"/>
          <w:rFonts w:asciiTheme="minorHAnsi" w:hAnsiTheme="minorHAnsi"/>
          <w:sz w:val="22"/>
          <w:szCs w:val="22"/>
        </w:rPr>
      </w:pPr>
    </w:p>
    <w:p w14:paraId="00493D4F" w14:textId="22F63CD8" w:rsidR="00345B76" w:rsidRPr="000822EF" w:rsidRDefault="00345B76"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 xml:space="preserve">Ne moralisez pas </w:t>
      </w:r>
    </w:p>
    <w:p w14:paraId="16EDAA65" w14:textId="2D6B2A2D" w:rsidR="003118A2" w:rsidRDefault="00345B76">
      <w:pPr>
        <w:spacing w:after="0"/>
        <w:jc w:val="both"/>
        <w:rPr>
          <w:rStyle w:val="s1"/>
          <w:rFonts w:asciiTheme="minorHAnsi" w:hAnsiTheme="minorHAnsi"/>
          <w:sz w:val="22"/>
          <w:szCs w:val="22"/>
        </w:rPr>
      </w:pPr>
      <w:r>
        <w:rPr>
          <w:rStyle w:val="s1"/>
          <w:rFonts w:asciiTheme="minorHAnsi" w:hAnsiTheme="minorHAnsi"/>
          <w:sz w:val="22"/>
          <w:szCs w:val="22"/>
        </w:rPr>
        <w:t>S</w:t>
      </w:r>
      <w:r w:rsidR="00A543F0">
        <w:rPr>
          <w:rStyle w:val="s1"/>
          <w:rFonts w:asciiTheme="minorHAnsi" w:hAnsiTheme="minorHAnsi"/>
          <w:sz w:val="22"/>
          <w:szCs w:val="22"/>
        </w:rPr>
        <w:t>i le discours fait la liste des devoirs de l’auditeur, elle l’accable et l’enfonce</w:t>
      </w:r>
      <w:r w:rsidR="005B5F0F">
        <w:rPr>
          <w:rStyle w:val="s1"/>
          <w:rFonts w:asciiTheme="minorHAnsi" w:hAnsiTheme="minorHAnsi"/>
          <w:sz w:val="22"/>
          <w:szCs w:val="22"/>
        </w:rPr>
        <w:t xml:space="preserve"> dans le découragement</w:t>
      </w:r>
      <w:r w:rsidR="00A543F0">
        <w:rPr>
          <w:rStyle w:val="s1"/>
          <w:rFonts w:asciiTheme="minorHAnsi" w:hAnsiTheme="minorHAnsi"/>
          <w:sz w:val="22"/>
          <w:szCs w:val="22"/>
        </w:rPr>
        <w:t>.</w:t>
      </w:r>
      <w:r w:rsidR="005B5F0F">
        <w:rPr>
          <w:rStyle w:val="s1"/>
          <w:rFonts w:asciiTheme="minorHAnsi" w:hAnsiTheme="minorHAnsi"/>
          <w:sz w:val="22"/>
          <w:szCs w:val="22"/>
        </w:rPr>
        <w:t xml:space="preserve"> </w:t>
      </w:r>
      <w:r>
        <w:rPr>
          <w:rStyle w:val="s1"/>
          <w:rFonts w:asciiTheme="minorHAnsi" w:hAnsiTheme="minorHAnsi"/>
          <w:sz w:val="22"/>
          <w:szCs w:val="22"/>
        </w:rPr>
        <w:t xml:space="preserve">Si les choses à faire découlent naturellement de la vérité des relations, il n’y a pas besoin d’ajouter « il faut ». </w:t>
      </w:r>
      <w:r w:rsidR="001973A5">
        <w:rPr>
          <w:rStyle w:val="s1"/>
          <w:rFonts w:asciiTheme="minorHAnsi" w:hAnsiTheme="minorHAnsi"/>
          <w:sz w:val="22"/>
          <w:szCs w:val="22"/>
        </w:rPr>
        <w:t xml:space="preserve">Retirez donc de votre propos tout ce qui commence par « il faut ». </w:t>
      </w:r>
      <w:r>
        <w:rPr>
          <w:rStyle w:val="s1"/>
          <w:rFonts w:asciiTheme="minorHAnsi" w:hAnsiTheme="minorHAnsi"/>
          <w:sz w:val="22"/>
          <w:szCs w:val="22"/>
        </w:rPr>
        <w:t xml:space="preserve">Ces injonctions aux auditeurs traduisent une peur de votre part que les </w:t>
      </w:r>
      <w:r w:rsidR="003118A2">
        <w:rPr>
          <w:rStyle w:val="s1"/>
          <w:rFonts w:asciiTheme="minorHAnsi" w:hAnsiTheme="minorHAnsi"/>
          <w:sz w:val="22"/>
          <w:szCs w:val="22"/>
        </w:rPr>
        <w:t>auditeurs n’aient pas compris</w:t>
      </w:r>
      <w:r w:rsidR="005C30CF">
        <w:rPr>
          <w:rStyle w:val="s1"/>
          <w:rFonts w:asciiTheme="minorHAnsi" w:hAnsiTheme="minorHAnsi"/>
          <w:sz w:val="22"/>
          <w:szCs w:val="22"/>
        </w:rPr>
        <w:t xml:space="preserve"> ou ne prennent pas les bons moyens</w:t>
      </w:r>
      <w:r w:rsidR="003118A2">
        <w:rPr>
          <w:rStyle w:val="s1"/>
          <w:rFonts w:asciiTheme="minorHAnsi" w:hAnsiTheme="minorHAnsi"/>
          <w:sz w:val="22"/>
          <w:szCs w:val="22"/>
        </w:rPr>
        <w:t xml:space="preserve">. </w:t>
      </w:r>
      <w:r w:rsidR="003118A2" w:rsidRPr="001D3DBE">
        <w:rPr>
          <w:rStyle w:val="s1"/>
          <w:rFonts w:asciiTheme="minorHAnsi" w:hAnsiTheme="minorHAnsi"/>
          <w:i/>
          <w:iCs/>
          <w:sz w:val="22"/>
          <w:szCs w:val="22"/>
        </w:rPr>
        <w:t xml:space="preserve">Faites confiance </w:t>
      </w:r>
      <w:r w:rsidR="00F80453" w:rsidRPr="001D3DBE">
        <w:rPr>
          <w:rStyle w:val="s1"/>
          <w:rFonts w:asciiTheme="minorHAnsi" w:hAnsiTheme="minorHAnsi"/>
          <w:i/>
          <w:iCs/>
          <w:sz w:val="22"/>
          <w:szCs w:val="22"/>
        </w:rPr>
        <w:t xml:space="preserve">à vos auditeurs </w:t>
      </w:r>
      <w:r w:rsidR="003118A2" w:rsidRPr="001D3DBE">
        <w:rPr>
          <w:rStyle w:val="s1"/>
          <w:rFonts w:asciiTheme="minorHAnsi" w:hAnsiTheme="minorHAnsi"/>
          <w:i/>
          <w:iCs/>
          <w:sz w:val="22"/>
          <w:szCs w:val="22"/>
        </w:rPr>
        <w:t>et laissez-les prendre leur décision, avec respect</w:t>
      </w:r>
      <w:r w:rsidRPr="001D3DBE">
        <w:rPr>
          <w:rStyle w:val="s1"/>
          <w:rFonts w:asciiTheme="minorHAnsi" w:hAnsiTheme="minorHAnsi"/>
          <w:i/>
          <w:iCs/>
          <w:sz w:val="22"/>
          <w:szCs w:val="22"/>
        </w:rPr>
        <w:t>.</w:t>
      </w:r>
      <w:r>
        <w:rPr>
          <w:rStyle w:val="s1"/>
          <w:rFonts w:asciiTheme="minorHAnsi" w:hAnsiTheme="minorHAnsi"/>
          <w:sz w:val="22"/>
          <w:szCs w:val="22"/>
        </w:rPr>
        <w:t xml:space="preserve"> </w:t>
      </w:r>
      <w:r w:rsidR="003118A2">
        <w:rPr>
          <w:rStyle w:val="s1"/>
          <w:rFonts w:asciiTheme="minorHAnsi" w:hAnsiTheme="minorHAnsi"/>
          <w:sz w:val="22"/>
          <w:szCs w:val="22"/>
        </w:rPr>
        <w:t>De plus, l</w:t>
      </w:r>
      <w:r w:rsidR="00A543F0">
        <w:rPr>
          <w:rStyle w:val="s1"/>
          <w:rFonts w:asciiTheme="minorHAnsi" w:hAnsiTheme="minorHAnsi"/>
          <w:sz w:val="22"/>
          <w:szCs w:val="22"/>
        </w:rPr>
        <w:t xml:space="preserve">e volontarisme est jumeau du pélagianisme et tous sont stériles. A l’inverse, l’appel à la conversion va de pair avec la Bonne Nouvelle du salut, seule vraiment apte à faire sortir l’auditeur de son fauteuil. </w:t>
      </w:r>
    </w:p>
    <w:p w14:paraId="027FAF54" w14:textId="7775E4C8" w:rsidR="003118A2" w:rsidRDefault="003118A2">
      <w:pPr>
        <w:spacing w:after="0"/>
        <w:jc w:val="both"/>
        <w:rPr>
          <w:rStyle w:val="s1"/>
          <w:rFonts w:asciiTheme="minorHAnsi" w:hAnsiTheme="minorHAnsi"/>
          <w:sz w:val="22"/>
          <w:szCs w:val="22"/>
        </w:rPr>
      </w:pPr>
    </w:p>
    <w:p w14:paraId="00D6C080" w14:textId="54FDDEFD" w:rsidR="003118A2" w:rsidRPr="000822EF" w:rsidRDefault="003118A2"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 xml:space="preserve">Soyez joyeux ! </w:t>
      </w:r>
    </w:p>
    <w:p w14:paraId="4FAB6F3B" w14:textId="0C71F540" w:rsidR="009D158A" w:rsidRPr="00AA3741" w:rsidRDefault="003118A2">
      <w:pPr>
        <w:spacing w:after="0"/>
        <w:jc w:val="both"/>
        <w:rPr>
          <w:rStyle w:val="s1"/>
          <w:rFonts w:asciiTheme="minorHAnsi" w:hAnsiTheme="minorHAnsi"/>
          <w:sz w:val="22"/>
          <w:szCs w:val="22"/>
        </w:rPr>
      </w:pPr>
      <w:r w:rsidRPr="00F80453">
        <w:rPr>
          <w:rStyle w:val="s1"/>
          <w:rFonts w:asciiTheme="minorHAnsi" w:hAnsiTheme="minorHAnsi"/>
          <w:i/>
          <w:iCs/>
          <w:sz w:val="22"/>
          <w:szCs w:val="22"/>
        </w:rPr>
        <w:t>L</w:t>
      </w:r>
      <w:r w:rsidR="001973A5">
        <w:rPr>
          <w:rStyle w:val="s1"/>
          <w:rFonts w:asciiTheme="minorHAnsi" w:hAnsiTheme="minorHAnsi"/>
          <w:i/>
          <w:iCs/>
          <w:sz w:val="22"/>
          <w:szCs w:val="22"/>
        </w:rPr>
        <w:t>a joie est un</w:t>
      </w:r>
      <w:r w:rsidR="00A543F0" w:rsidRPr="00F80453">
        <w:rPr>
          <w:rStyle w:val="s1"/>
          <w:rFonts w:asciiTheme="minorHAnsi" w:hAnsiTheme="minorHAnsi"/>
          <w:i/>
          <w:iCs/>
          <w:sz w:val="22"/>
          <w:szCs w:val="22"/>
        </w:rPr>
        <w:t xml:space="preserve"> signe du salut</w:t>
      </w:r>
      <w:r w:rsidR="00A543F0">
        <w:rPr>
          <w:rStyle w:val="s1"/>
          <w:rFonts w:asciiTheme="minorHAnsi" w:hAnsiTheme="minorHAnsi"/>
          <w:sz w:val="22"/>
          <w:szCs w:val="22"/>
        </w:rPr>
        <w:t xml:space="preserve">. </w:t>
      </w:r>
      <w:r w:rsidR="00A543F0" w:rsidRPr="00AA3741">
        <w:rPr>
          <w:rStyle w:val="s1"/>
          <w:rFonts w:asciiTheme="minorHAnsi" w:hAnsiTheme="minorHAnsi"/>
          <w:sz w:val="22"/>
          <w:szCs w:val="22"/>
        </w:rPr>
        <w:t>L’annonce du salut produit l’espérance. A l’issue de la conférence, sortirons-nous plus heureux ?</w:t>
      </w:r>
    </w:p>
    <w:p w14:paraId="4040DF6B" w14:textId="057735C1" w:rsidR="005C30CF" w:rsidRPr="000822EF" w:rsidRDefault="005C30CF">
      <w:pPr>
        <w:spacing w:after="0"/>
        <w:jc w:val="both"/>
        <w:rPr>
          <w:rStyle w:val="s1"/>
          <w:rFonts w:asciiTheme="minorHAnsi" w:hAnsiTheme="minorHAnsi"/>
          <w:b/>
          <w:bCs/>
          <w:i/>
          <w:iCs/>
          <w:sz w:val="22"/>
          <w:szCs w:val="22"/>
        </w:rPr>
      </w:pPr>
    </w:p>
    <w:p w14:paraId="4955EB61" w14:textId="6E335EE8" w:rsidR="000822EF" w:rsidRPr="000822EF" w:rsidRDefault="000822EF" w:rsidP="000822EF">
      <w:pPr>
        <w:pStyle w:val="Paragraphedeliste"/>
        <w:numPr>
          <w:ilvl w:val="0"/>
          <w:numId w:val="43"/>
        </w:numPr>
        <w:spacing w:after="0"/>
        <w:jc w:val="both"/>
        <w:rPr>
          <w:rStyle w:val="s1"/>
          <w:rFonts w:asciiTheme="minorHAnsi" w:hAnsiTheme="minorHAnsi"/>
          <w:b/>
          <w:bCs/>
          <w:i/>
          <w:iCs/>
          <w:sz w:val="22"/>
          <w:szCs w:val="22"/>
        </w:rPr>
      </w:pPr>
      <w:r w:rsidRPr="000822EF">
        <w:rPr>
          <w:rStyle w:val="s1"/>
          <w:rFonts w:asciiTheme="minorHAnsi" w:hAnsiTheme="minorHAnsi"/>
          <w:b/>
          <w:bCs/>
          <w:i/>
          <w:iCs/>
          <w:sz w:val="22"/>
          <w:szCs w:val="22"/>
        </w:rPr>
        <w:t>Ne soyez pas trop long</w:t>
      </w:r>
    </w:p>
    <w:p w14:paraId="6779B9AF" w14:textId="08EE03C8" w:rsidR="00C832FD" w:rsidRDefault="000822EF">
      <w:pPr>
        <w:spacing w:after="0"/>
        <w:jc w:val="both"/>
        <w:rPr>
          <w:rStyle w:val="s1"/>
          <w:rFonts w:asciiTheme="minorHAnsi" w:hAnsiTheme="minorHAnsi"/>
          <w:sz w:val="22"/>
          <w:szCs w:val="22"/>
        </w:rPr>
      </w:pPr>
      <w:r>
        <w:rPr>
          <w:rStyle w:val="s1"/>
          <w:rFonts w:asciiTheme="minorHAnsi" w:hAnsiTheme="minorHAnsi"/>
          <w:sz w:val="22"/>
          <w:szCs w:val="22"/>
        </w:rPr>
        <w:t xml:space="preserve">La capacité d’écoute de vos auditeurs est d’environ 20 mn. </w:t>
      </w:r>
      <w:r w:rsidR="00C832FD">
        <w:rPr>
          <w:rStyle w:val="s1"/>
          <w:rFonts w:asciiTheme="minorHAnsi" w:hAnsiTheme="minorHAnsi"/>
          <w:sz w:val="22"/>
          <w:szCs w:val="22"/>
        </w:rPr>
        <w:t>Ne vous faites pas d’illusion : au-delà</w:t>
      </w:r>
      <w:r w:rsidR="00F80453">
        <w:rPr>
          <w:rStyle w:val="s1"/>
          <w:rFonts w:asciiTheme="minorHAnsi" w:hAnsiTheme="minorHAnsi"/>
          <w:sz w:val="22"/>
          <w:szCs w:val="22"/>
        </w:rPr>
        <w:t xml:space="preserve"> de 20 mn</w:t>
      </w:r>
      <w:r w:rsidR="00AA3741">
        <w:rPr>
          <w:rStyle w:val="s1"/>
          <w:rFonts w:asciiTheme="minorHAnsi" w:hAnsiTheme="minorHAnsi"/>
          <w:sz w:val="22"/>
          <w:szCs w:val="22"/>
        </w:rPr>
        <w:t>,</w:t>
      </w:r>
      <w:r w:rsidR="00C832FD">
        <w:rPr>
          <w:rStyle w:val="s1"/>
          <w:rFonts w:asciiTheme="minorHAnsi" w:hAnsiTheme="minorHAnsi"/>
          <w:sz w:val="22"/>
          <w:szCs w:val="22"/>
        </w:rPr>
        <w:t xml:space="preserve"> peu de choses sont retenues. </w:t>
      </w:r>
    </w:p>
    <w:p w14:paraId="0F4BCB5D" w14:textId="69C5713F" w:rsidR="00C832FD" w:rsidRDefault="00C832FD">
      <w:pPr>
        <w:spacing w:after="0"/>
        <w:jc w:val="both"/>
        <w:rPr>
          <w:rStyle w:val="s1"/>
          <w:rFonts w:asciiTheme="minorHAnsi" w:hAnsiTheme="minorHAnsi"/>
          <w:sz w:val="22"/>
          <w:szCs w:val="22"/>
        </w:rPr>
      </w:pPr>
    </w:p>
    <w:p w14:paraId="56965C25" w14:textId="2E13B5CC" w:rsidR="00C832FD" w:rsidRPr="00C832FD" w:rsidRDefault="00C832FD" w:rsidP="00C832FD">
      <w:pPr>
        <w:pStyle w:val="Paragraphedeliste"/>
        <w:numPr>
          <w:ilvl w:val="0"/>
          <w:numId w:val="43"/>
        </w:numPr>
        <w:spacing w:after="0"/>
        <w:jc w:val="both"/>
        <w:rPr>
          <w:rStyle w:val="s1"/>
          <w:rFonts w:asciiTheme="minorHAnsi" w:hAnsiTheme="minorHAnsi"/>
          <w:b/>
          <w:bCs/>
          <w:i/>
          <w:iCs/>
          <w:sz w:val="22"/>
          <w:szCs w:val="22"/>
        </w:rPr>
      </w:pPr>
      <w:r w:rsidRPr="00C832FD">
        <w:rPr>
          <w:rStyle w:val="s1"/>
          <w:rFonts w:asciiTheme="minorHAnsi" w:hAnsiTheme="minorHAnsi"/>
          <w:b/>
          <w:bCs/>
          <w:i/>
          <w:iCs/>
          <w:sz w:val="22"/>
          <w:szCs w:val="22"/>
        </w:rPr>
        <w:t>Le dire c’</w:t>
      </w:r>
      <w:r>
        <w:rPr>
          <w:rStyle w:val="s1"/>
          <w:rFonts w:asciiTheme="minorHAnsi" w:hAnsiTheme="minorHAnsi"/>
          <w:b/>
          <w:bCs/>
          <w:i/>
          <w:iCs/>
          <w:sz w:val="22"/>
          <w:szCs w:val="22"/>
        </w:rPr>
        <w:t>e</w:t>
      </w:r>
      <w:r w:rsidRPr="00C832FD">
        <w:rPr>
          <w:rStyle w:val="s1"/>
          <w:rFonts w:asciiTheme="minorHAnsi" w:hAnsiTheme="minorHAnsi"/>
          <w:b/>
          <w:bCs/>
          <w:i/>
          <w:iCs/>
          <w:sz w:val="22"/>
          <w:szCs w:val="22"/>
        </w:rPr>
        <w:t xml:space="preserve">st bien, le faire c’est mieux ! </w:t>
      </w:r>
    </w:p>
    <w:p w14:paraId="7ED71A39" w14:textId="5DB979A3" w:rsidR="009D158A" w:rsidRDefault="00C832FD">
      <w:pPr>
        <w:spacing w:after="0"/>
        <w:jc w:val="both"/>
        <w:rPr>
          <w:rStyle w:val="s1"/>
          <w:rFonts w:asciiTheme="minorHAnsi" w:hAnsiTheme="minorHAnsi"/>
          <w:sz w:val="22"/>
          <w:szCs w:val="22"/>
        </w:rPr>
      </w:pPr>
      <w:r>
        <w:rPr>
          <w:rStyle w:val="s1"/>
          <w:rFonts w:asciiTheme="minorHAnsi" w:hAnsiTheme="minorHAnsi"/>
          <w:sz w:val="22"/>
          <w:szCs w:val="22"/>
        </w:rPr>
        <w:t>Quand vous avez fini de parler, ne vous faites pas d’illusion : vos auditeurs sont loin d’avoir tout compris, même si vos propos étaient parfaits  et qu’ils ont bien entendu. On ne comprend bien que ce qu’on a expérimenté. P</w:t>
      </w:r>
      <w:r w:rsidR="000822EF">
        <w:rPr>
          <w:rStyle w:val="s1"/>
          <w:rFonts w:asciiTheme="minorHAnsi" w:hAnsiTheme="minorHAnsi"/>
          <w:sz w:val="22"/>
          <w:szCs w:val="22"/>
        </w:rPr>
        <w:t xml:space="preserve">révoyez </w:t>
      </w:r>
      <w:r>
        <w:rPr>
          <w:rStyle w:val="s1"/>
          <w:rFonts w:asciiTheme="minorHAnsi" w:hAnsiTheme="minorHAnsi"/>
          <w:sz w:val="22"/>
          <w:szCs w:val="22"/>
        </w:rPr>
        <w:t xml:space="preserve">donc </w:t>
      </w:r>
      <w:r w:rsidR="000822EF">
        <w:rPr>
          <w:rStyle w:val="s1"/>
          <w:rFonts w:asciiTheme="minorHAnsi" w:hAnsiTheme="minorHAnsi"/>
          <w:sz w:val="22"/>
          <w:szCs w:val="22"/>
        </w:rPr>
        <w:t>des questions, des jeux d’appro</w:t>
      </w:r>
      <w:r>
        <w:rPr>
          <w:rStyle w:val="s1"/>
          <w:rFonts w:asciiTheme="minorHAnsi" w:hAnsiTheme="minorHAnsi"/>
          <w:sz w:val="22"/>
          <w:szCs w:val="22"/>
        </w:rPr>
        <w:t xml:space="preserve">priation, des temps d’échanges, des exercices de mise en pratique, pour que les idées transforment réellement les personnes. </w:t>
      </w:r>
      <w:r w:rsidRPr="00F80453">
        <w:rPr>
          <w:rStyle w:val="s1"/>
          <w:rFonts w:asciiTheme="minorHAnsi" w:hAnsiTheme="minorHAnsi"/>
          <w:i/>
          <w:iCs/>
          <w:sz w:val="22"/>
          <w:szCs w:val="22"/>
        </w:rPr>
        <w:t xml:space="preserve">Le but d’une formation, c’est la </w:t>
      </w:r>
      <w:proofErr w:type="spellStart"/>
      <w:r w:rsidRPr="00F80453">
        <w:rPr>
          <w:rStyle w:val="s1"/>
          <w:rFonts w:asciiTheme="minorHAnsi" w:hAnsiTheme="minorHAnsi"/>
          <w:i/>
          <w:iCs/>
          <w:sz w:val="22"/>
          <w:szCs w:val="22"/>
        </w:rPr>
        <w:t>trans-formation</w:t>
      </w:r>
      <w:proofErr w:type="spellEnd"/>
      <w:r>
        <w:rPr>
          <w:rStyle w:val="s1"/>
          <w:rFonts w:asciiTheme="minorHAnsi" w:hAnsiTheme="minorHAnsi"/>
          <w:sz w:val="22"/>
          <w:szCs w:val="22"/>
        </w:rPr>
        <w:t xml:space="preserve">. </w:t>
      </w:r>
    </w:p>
    <w:p w14:paraId="65A63F8F" w14:textId="77777777" w:rsidR="00F80453" w:rsidRDefault="00F80453">
      <w:pPr>
        <w:spacing w:after="0"/>
        <w:jc w:val="both"/>
        <w:rPr>
          <w:rStyle w:val="s1"/>
          <w:rFonts w:asciiTheme="minorHAnsi" w:hAnsiTheme="minorHAnsi"/>
          <w:sz w:val="22"/>
          <w:szCs w:val="22"/>
        </w:rPr>
      </w:pPr>
    </w:p>
    <w:p w14:paraId="1D15FD36" w14:textId="36767916" w:rsidR="009D158A" w:rsidRPr="000822EF" w:rsidRDefault="00F80453">
      <w:pPr>
        <w:spacing w:after="0"/>
        <w:jc w:val="both"/>
        <w:rPr>
          <w:rStyle w:val="s1"/>
          <w:rFonts w:asciiTheme="minorHAnsi" w:hAnsiTheme="minorHAnsi"/>
          <w:b/>
          <w:bCs/>
          <w:sz w:val="22"/>
          <w:szCs w:val="22"/>
        </w:rPr>
      </w:pPr>
      <w:r>
        <w:rPr>
          <w:rStyle w:val="s1"/>
          <w:rFonts w:asciiTheme="minorHAnsi" w:hAnsiTheme="minorHAnsi"/>
          <w:b/>
          <w:bCs/>
          <w:sz w:val="22"/>
          <w:szCs w:val="22"/>
        </w:rPr>
        <w:t xml:space="preserve">Evaluation : </w:t>
      </w:r>
      <w:r w:rsidR="000822EF">
        <w:rPr>
          <w:rStyle w:val="s1"/>
          <w:rFonts w:asciiTheme="minorHAnsi" w:hAnsiTheme="minorHAnsi"/>
          <w:b/>
          <w:bCs/>
          <w:sz w:val="22"/>
          <w:szCs w:val="22"/>
        </w:rPr>
        <w:t>quand on a fini de préparer son intervention</w:t>
      </w:r>
      <w:r>
        <w:rPr>
          <w:rStyle w:val="s1"/>
          <w:rFonts w:asciiTheme="minorHAnsi" w:hAnsiTheme="minorHAnsi"/>
          <w:b/>
          <w:bCs/>
          <w:sz w:val="22"/>
          <w:szCs w:val="22"/>
        </w:rPr>
        <w:t>, se poser ces 9 questions</w:t>
      </w:r>
      <w:r w:rsidR="000822EF">
        <w:rPr>
          <w:rStyle w:val="s1"/>
          <w:rFonts w:asciiTheme="minorHAnsi" w:hAnsiTheme="minorHAnsi"/>
          <w:b/>
          <w:bCs/>
          <w:sz w:val="22"/>
          <w:szCs w:val="22"/>
        </w:rPr>
        <w:t xml:space="preserve"> </w:t>
      </w:r>
      <w:r w:rsidR="00A543F0" w:rsidRPr="000822EF">
        <w:rPr>
          <w:rStyle w:val="s1"/>
          <w:rFonts w:asciiTheme="minorHAnsi" w:hAnsiTheme="minorHAnsi"/>
          <w:b/>
          <w:bCs/>
          <w:sz w:val="22"/>
          <w:szCs w:val="22"/>
        </w:rPr>
        <w:t xml:space="preserve">: </w:t>
      </w:r>
    </w:p>
    <w:p w14:paraId="3AFB82C9" w14:textId="078DD25C" w:rsidR="005C30CF" w:rsidRPr="005C30CF" w:rsidRDefault="005C30CF" w:rsidP="005C30CF">
      <w:pPr>
        <w:pStyle w:val="Paragraphedeliste"/>
        <w:numPr>
          <w:ilvl w:val="0"/>
          <w:numId w:val="41"/>
        </w:numPr>
        <w:spacing w:after="0"/>
        <w:jc w:val="both"/>
        <w:rPr>
          <w:rStyle w:val="s1"/>
          <w:rFonts w:asciiTheme="minorHAnsi" w:hAnsiTheme="minorHAnsi"/>
          <w:sz w:val="22"/>
          <w:szCs w:val="22"/>
        </w:rPr>
      </w:pPr>
      <w:r w:rsidRPr="005C30CF">
        <w:rPr>
          <w:rStyle w:val="s1"/>
          <w:rFonts w:asciiTheme="minorHAnsi" w:hAnsiTheme="minorHAnsi"/>
          <w:sz w:val="22"/>
          <w:szCs w:val="22"/>
        </w:rPr>
        <w:t>quelles sont les questions et les problèmes de mes auditeurs, pour que je les rejoigne ?</w:t>
      </w:r>
    </w:p>
    <w:p w14:paraId="5FC3AC3F" w14:textId="0D012BA8" w:rsidR="009D158A" w:rsidRPr="005C30CF" w:rsidRDefault="00A543F0" w:rsidP="005C30CF">
      <w:pPr>
        <w:pStyle w:val="Paragraphedeliste"/>
        <w:numPr>
          <w:ilvl w:val="0"/>
          <w:numId w:val="41"/>
        </w:numPr>
        <w:spacing w:after="0"/>
        <w:jc w:val="both"/>
        <w:rPr>
          <w:rStyle w:val="s1"/>
          <w:rFonts w:asciiTheme="minorHAnsi" w:hAnsiTheme="minorHAnsi"/>
          <w:sz w:val="22"/>
          <w:szCs w:val="22"/>
        </w:rPr>
      </w:pPr>
      <w:r w:rsidRPr="005C30CF">
        <w:rPr>
          <w:rStyle w:val="s1"/>
          <w:rFonts w:asciiTheme="minorHAnsi" w:hAnsiTheme="minorHAnsi"/>
          <w:sz w:val="22"/>
          <w:szCs w:val="22"/>
        </w:rPr>
        <w:t>ai-je des histoires à raconter pour l’incarner ?</w:t>
      </w:r>
    </w:p>
    <w:p w14:paraId="37BEF4A7" w14:textId="4C1DC6A7" w:rsidR="005C30CF" w:rsidRDefault="005C30CF" w:rsidP="005C30CF">
      <w:pPr>
        <w:pStyle w:val="Paragraphedeliste"/>
        <w:numPr>
          <w:ilvl w:val="0"/>
          <w:numId w:val="41"/>
        </w:numPr>
        <w:spacing w:after="0"/>
        <w:jc w:val="both"/>
        <w:rPr>
          <w:rStyle w:val="s1"/>
          <w:rFonts w:asciiTheme="minorHAnsi" w:hAnsiTheme="minorHAnsi"/>
          <w:sz w:val="22"/>
          <w:szCs w:val="22"/>
        </w:rPr>
      </w:pPr>
      <w:r w:rsidRPr="005C30CF">
        <w:rPr>
          <w:rStyle w:val="s1"/>
          <w:rFonts w:asciiTheme="minorHAnsi" w:hAnsiTheme="minorHAnsi"/>
          <w:sz w:val="22"/>
          <w:szCs w:val="22"/>
        </w:rPr>
        <w:t>ai-je une idée simple ?</w:t>
      </w:r>
    </w:p>
    <w:p w14:paraId="2D5AC4C5" w14:textId="33C191EA" w:rsidR="000822EF" w:rsidRPr="005C30CF" w:rsidRDefault="000822EF" w:rsidP="005C30CF">
      <w:pPr>
        <w:pStyle w:val="Paragraphedeliste"/>
        <w:numPr>
          <w:ilvl w:val="0"/>
          <w:numId w:val="41"/>
        </w:numPr>
        <w:spacing w:after="0"/>
        <w:jc w:val="both"/>
        <w:rPr>
          <w:rStyle w:val="s1"/>
          <w:rFonts w:asciiTheme="minorHAnsi" w:hAnsiTheme="minorHAnsi"/>
          <w:sz w:val="22"/>
          <w:szCs w:val="22"/>
        </w:rPr>
      </w:pPr>
      <w:r>
        <w:rPr>
          <w:rStyle w:val="s1"/>
          <w:rFonts w:asciiTheme="minorHAnsi" w:hAnsiTheme="minorHAnsi"/>
          <w:sz w:val="22"/>
          <w:szCs w:val="22"/>
        </w:rPr>
        <w:t xml:space="preserve">quel slogan peut-il la résumer ? </w:t>
      </w:r>
    </w:p>
    <w:p w14:paraId="62F7B81A" w14:textId="1280AADD" w:rsidR="005C30CF" w:rsidRPr="005C30CF" w:rsidRDefault="005C30CF" w:rsidP="005C30CF">
      <w:pPr>
        <w:pStyle w:val="Paragraphedeliste"/>
        <w:numPr>
          <w:ilvl w:val="0"/>
          <w:numId w:val="41"/>
        </w:numPr>
        <w:spacing w:after="0"/>
        <w:jc w:val="both"/>
        <w:rPr>
          <w:rStyle w:val="s1"/>
          <w:rFonts w:asciiTheme="minorHAnsi" w:hAnsiTheme="minorHAnsi"/>
          <w:sz w:val="22"/>
          <w:szCs w:val="22"/>
        </w:rPr>
      </w:pPr>
      <w:r w:rsidRPr="005C30CF">
        <w:rPr>
          <w:rStyle w:val="s1"/>
          <w:rFonts w:asciiTheme="minorHAnsi" w:hAnsiTheme="minorHAnsi"/>
          <w:sz w:val="22"/>
          <w:szCs w:val="22"/>
        </w:rPr>
        <w:t>quel témoignages puis-je donner ?</w:t>
      </w:r>
    </w:p>
    <w:p w14:paraId="23DBD965" w14:textId="12459960" w:rsidR="005C30CF" w:rsidRPr="005C30CF" w:rsidRDefault="005C30CF" w:rsidP="005C30CF">
      <w:pPr>
        <w:pStyle w:val="Paragraphedeliste"/>
        <w:numPr>
          <w:ilvl w:val="0"/>
          <w:numId w:val="41"/>
        </w:numPr>
        <w:spacing w:after="0"/>
        <w:jc w:val="both"/>
        <w:rPr>
          <w:rStyle w:val="s1"/>
          <w:rFonts w:asciiTheme="minorHAnsi" w:hAnsiTheme="minorHAnsi"/>
          <w:sz w:val="22"/>
          <w:szCs w:val="22"/>
        </w:rPr>
      </w:pPr>
      <w:r>
        <w:rPr>
          <w:rStyle w:val="s1"/>
          <w:rFonts w:asciiTheme="minorHAnsi" w:hAnsiTheme="minorHAnsi"/>
          <w:sz w:val="22"/>
          <w:szCs w:val="22"/>
        </w:rPr>
        <w:t xml:space="preserve">ai-je ponctué mon propos de « il faut » ou d’impératifs ? </w:t>
      </w:r>
    </w:p>
    <w:p w14:paraId="3F7EF557" w14:textId="4FC4AC78" w:rsidR="009D158A" w:rsidRDefault="005C30CF" w:rsidP="00D971BB">
      <w:pPr>
        <w:pStyle w:val="Paragraphedeliste"/>
        <w:numPr>
          <w:ilvl w:val="0"/>
          <w:numId w:val="41"/>
        </w:numPr>
        <w:spacing w:after="0"/>
        <w:jc w:val="both"/>
        <w:rPr>
          <w:rStyle w:val="s1"/>
          <w:rFonts w:asciiTheme="minorHAnsi" w:hAnsiTheme="minorHAnsi"/>
          <w:sz w:val="22"/>
          <w:szCs w:val="22"/>
        </w:rPr>
      </w:pPr>
      <w:r w:rsidRPr="000822EF">
        <w:rPr>
          <w:rStyle w:val="s1"/>
          <w:rFonts w:asciiTheme="minorHAnsi" w:hAnsiTheme="minorHAnsi"/>
          <w:sz w:val="22"/>
          <w:szCs w:val="22"/>
        </w:rPr>
        <w:t xml:space="preserve">Mon propos </w:t>
      </w:r>
      <w:r w:rsidR="000822EF" w:rsidRPr="000822EF">
        <w:rPr>
          <w:rStyle w:val="s1"/>
          <w:rFonts w:asciiTheme="minorHAnsi" w:hAnsiTheme="minorHAnsi"/>
          <w:sz w:val="22"/>
          <w:szCs w:val="22"/>
        </w:rPr>
        <w:t xml:space="preserve">est-il une Bonne Nouvelle qui </w:t>
      </w:r>
      <w:r w:rsidR="00A543F0" w:rsidRPr="000822EF">
        <w:rPr>
          <w:rStyle w:val="s1"/>
          <w:rFonts w:asciiTheme="minorHAnsi" w:hAnsiTheme="minorHAnsi"/>
          <w:sz w:val="22"/>
          <w:szCs w:val="22"/>
        </w:rPr>
        <w:t>produit la joie et l’espérance ?</w:t>
      </w:r>
    </w:p>
    <w:p w14:paraId="47194C1D" w14:textId="243A231D" w:rsidR="00C832FD" w:rsidRDefault="00C832FD" w:rsidP="00D971BB">
      <w:pPr>
        <w:pStyle w:val="Paragraphedeliste"/>
        <w:numPr>
          <w:ilvl w:val="0"/>
          <w:numId w:val="41"/>
        </w:numPr>
        <w:spacing w:after="0"/>
        <w:jc w:val="both"/>
        <w:rPr>
          <w:rStyle w:val="s1"/>
          <w:rFonts w:asciiTheme="minorHAnsi" w:hAnsiTheme="minorHAnsi"/>
          <w:sz w:val="22"/>
          <w:szCs w:val="22"/>
        </w:rPr>
      </w:pPr>
      <w:r>
        <w:rPr>
          <w:rStyle w:val="s1"/>
          <w:rFonts w:asciiTheme="minorHAnsi" w:hAnsiTheme="minorHAnsi"/>
          <w:sz w:val="22"/>
          <w:szCs w:val="22"/>
        </w:rPr>
        <w:t>Quelle est la durée de mon intervention</w:t>
      </w:r>
    </w:p>
    <w:p w14:paraId="6561C542" w14:textId="2C449F6D" w:rsidR="00C832FD" w:rsidRPr="000822EF" w:rsidRDefault="00C832FD" w:rsidP="00D971BB">
      <w:pPr>
        <w:pStyle w:val="Paragraphedeliste"/>
        <w:numPr>
          <w:ilvl w:val="0"/>
          <w:numId w:val="41"/>
        </w:numPr>
        <w:spacing w:after="0"/>
        <w:jc w:val="both"/>
        <w:rPr>
          <w:rStyle w:val="s1"/>
          <w:rFonts w:asciiTheme="minorHAnsi" w:hAnsiTheme="minorHAnsi"/>
          <w:sz w:val="22"/>
          <w:szCs w:val="22"/>
        </w:rPr>
      </w:pPr>
      <w:r>
        <w:rPr>
          <w:rStyle w:val="s1"/>
          <w:rFonts w:asciiTheme="minorHAnsi" w:hAnsiTheme="minorHAnsi"/>
          <w:sz w:val="22"/>
          <w:szCs w:val="22"/>
        </w:rPr>
        <w:t xml:space="preserve">Quelles appropriations et mises en pratique proposer ? </w:t>
      </w:r>
    </w:p>
    <w:p w14:paraId="0496EBA4" w14:textId="2DD13C08" w:rsidR="009D158A" w:rsidRDefault="009D158A">
      <w:pPr>
        <w:spacing w:after="0"/>
        <w:jc w:val="both"/>
        <w:rPr>
          <w:rStyle w:val="s1"/>
          <w:rFonts w:asciiTheme="minorHAnsi" w:hAnsiTheme="minorHAnsi"/>
          <w:sz w:val="22"/>
          <w:szCs w:val="22"/>
        </w:rPr>
      </w:pPr>
    </w:p>
    <w:p w14:paraId="4EF8D72C" w14:textId="624D9488" w:rsidR="00AA3741" w:rsidRPr="00AA3741" w:rsidRDefault="00AA3741">
      <w:pPr>
        <w:spacing w:after="0"/>
        <w:jc w:val="both"/>
        <w:rPr>
          <w:rStyle w:val="s1"/>
          <w:rFonts w:asciiTheme="minorHAnsi" w:hAnsiTheme="minorHAnsi"/>
          <w:b/>
          <w:bCs/>
          <w:sz w:val="22"/>
          <w:szCs w:val="22"/>
        </w:rPr>
      </w:pPr>
      <w:r w:rsidRPr="00AA3741">
        <w:rPr>
          <w:rStyle w:val="s1"/>
          <w:rFonts w:asciiTheme="minorHAnsi" w:hAnsiTheme="minorHAnsi"/>
          <w:b/>
          <w:bCs/>
          <w:sz w:val="22"/>
          <w:szCs w:val="22"/>
        </w:rPr>
        <w:t>Puis mémoriser les slogans, lâcher son papier et rencontrer son auditoire.</w:t>
      </w:r>
    </w:p>
    <w:p w14:paraId="2E2CD54B" w14:textId="4BA94524" w:rsidR="009D158A" w:rsidRDefault="00A543F0">
      <w:pPr>
        <w:spacing w:after="0"/>
        <w:jc w:val="both"/>
        <w:rPr>
          <w:rStyle w:val="s1"/>
          <w:rFonts w:asciiTheme="minorHAnsi" w:hAnsiTheme="minorHAnsi"/>
          <w:sz w:val="22"/>
          <w:szCs w:val="22"/>
        </w:rPr>
      </w:pPr>
      <w:r>
        <w:rPr>
          <w:rStyle w:val="s1"/>
          <w:rFonts w:asciiTheme="minorHAnsi" w:hAnsiTheme="minorHAnsi"/>
          <w:sz w:val="22"/>
          <w:szCs w:val="22"/>
        </w:rPr>
        <w:t xml:space="preserve">Et quand ces </w:t>
      </w:r>
      <w:r w:rsidR="00C832FD">
        <w:rPr>
          <w:rStyle w:val="s1"/>
          <w:rFonts w:asciiTheme="minorHAnsi" w:hAnsiTheme="minorHAnsi"/>
          <w:sz w:val="22"/>
          <w:szCs w:val="22"/>
        </w:rPr>
        <w:t>9</w:t>
      </w:r>
      <w:r>
        <w:rPr>
          <w:rStyle w:val="s1"/>
          <w:rFonts w:asciiTheme="minorHAnsi" w:hAnsiTheme="minorHAnsi"/>
          <w:sz w:val="22"/>
          <w:szCs w:val="22"/>
        </w:rPr>
        <w:t xml:space="preserve"> questions ont leurs réponses, il </w:t>
      </w:r>
      <w:r w:rsidR="00AA3741">
        <w:rPr>
          <w:rStyle w:val="s1"/>
          <w:rFonts w:asciiTheme="minorHAnsi" w:hAnsiTheme="minorHAnsi"/>
          <w:sz w:val="22"/>
          <w:szCs w:val="22"/>
        </w:rPr>
        <w:t xml:space="preserve">vous </w:t>
      </w:r>
      <w:r>
        <w:rPr>
          <w:rStyle w:val="s1"/>
          <w:rFonts w:asciiTheme="minorHAnsi" w:hAnsiTheme="minorHAnsi"/>
          <w:sz w:val="22"/>
          <w:szCs w:val="22"/>
        </w:rPr>
        <w:t>reste à poser son papier et à parler à des auditeurs, sans le lire. Ainsi le dialogue l’instaure et la Parole pourra être entendue, gardée et mise en pratique.</w:t>
      </w:r>
      <w:r w:rsidR="005C30CF">
        <w:rPr>
          <w:rStyle w:val="s1"/>
          <w:rFonts w:asciiTheme="minorHAnsi" w:hAnsiTheme="minorHAnsi"/>
          <w:sz w:val="22"/>
          <w:szCs w:val="22"/>
        </w:rPr>
        <w:t xml:space="preserve"> Si vous oubliez quelque chose, ce n’est pas grave. L’essentiel n’est pas de faire une conférence </w:t>
      </w:r>
      <w:r w:rsidR="000822EF">
        <w:rPr>
          <w:rStyle w:val="s1"/>
          <w:rFonts w:asciiTheme="minorHAnsi" w:hAnsiTheme="minorHAnsi"/>
          <w:sz w:val="22"/>
          <w:szCs w:val="22"/>
        </w:rPr>
        <w:t xml:space="preserve">aussi </w:t>
      </w:r>
      <w:r w:rsidR="005C30CF">
        <w:rPr>
          <w:rStyle w:val="s1"/>
          <w:rFonts w:asciiTheme="minorHAnsi" w:hAnsiTheme="minorHAnsi"/>
          <w:sz w:val="22"/>
          <w:szCs w:val="22"/>
        </w:rPr>
        <w:t>parfaite</w:t>
      </w:r>
      <w:r w:rsidR="000822EF">
        <w:rPr>
          <w:rStyle w:val="s1"/>
          <w:rFonts w:asciiTheme="minorHAnsi" w:hAnsiTheme="minorHAnsi"/>
          <w:sz w:val="22"/>
          <w:szCs w:val="22"/>
        </w:rPr>
        <w:t xml:space="preserve"> qu’un livre</w:t>
      </w:r>
      <w:r w:rsidR="005C30CF">
        <w:rPr>
          <w:rStyle w:val="s1"/>
          <w:rFonts w:asciiTheme="minorHAnsi" w:hAnsiTheme="minorHAnsi"/>
          <w:sz w:val="22"/>
          <w:szCs w:val="22"/>
        </w:rPr>
        <w:t>, mais d</w:t>
      </w:r>
      <w:r w:rsidR="00AA3741">
        <w:rPr>
          <w:rStyle w:val="s1"/>
          <w:rFonts w:asciiTheme="minorHAnsi" w:hAnsiTheme="minorHAnsi"/>
          <w:sz w:val="22"/>
          <w:szCs w:val="22"/>
        </w:rPr>
        <w:t>e</w:t>
      </w:r>
      <w:r w:rsidR="005C30CF">
        <w:rPr>
          <w:rStyle w:val="s1"/>
          <w:rFonts w:asciiTheme="minorHAnsi" w:hAnsiTheme="minorHAnsi"/>
          <w:sz w:val="22"/>
          <w:szCs w:val="22"/>
        </w:rPr>
        <w:t xml:space="preserve"> parl</w:t>
      </w:r>
      <w:r w:rsidR="00AA3741">
        <w:rPr>
          <w:rStyle w:val="s1"/>
          <w:rFonts w:asciiTheme="minorHAnsi" w:hAnsiTheme="minorHAnsi"/>
          <w:sz w:val="22"/>
          <w:szCs w:val="22"/>
        </w:rPr>
        <w:t>er</w:t>
      </w:r>
      <w:r w:rsidR="005C30CF">
        <w:rPr>
          <w:rStyle w:val="s1"/>
          <w:rFonts w:asciiTheme="minorHAnsi" w:hAnsiTheme="minorHAnsi"/>
          <w:sz w:val="22"/>
          <w:szCs w:val="22"/>
        </w:rPr>
        <w:t xml:space="preserve"> à des personnes que vous rencontr</w:t>
      </w:r>
      <w:r w:rsidR="00AA3741">
        <w:rPr>
          <w:rStyle w:val="s1"/>
          <w:rFonts w:asciiTheme="minorHAnsi" w:hAnsiTheme="minorHAnsi"/>
          <w:sz w:val="22"/>
          <w:szCs w:val="22"/>
        </w:rPr>
        <w:t>ez</w:t>
      </w:r>
      <w:r w:rsidR="005C30CF">
        <w:rPr>
          <w:rStyle w:val="s1"/>
          <w:rFonts w:asciiTheme="minorHAnsi" w:hAnsiTheme="minorHAnsi"/>
          <w:sz w:val="22"/>
          <w:szCs w:val="22"/>
        </w:rPr>
        <w:t>.</w:t>
      </w:r>
    </w:p>
    <w:sectPr w:rsidR="009D158A">
      <w:footerReference w:type="default" r:id="rId7"/>
      <w:pgSz w:w="11906" w:h="16838"/>
      <w:pgMar w:top="12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4C784" w14:textId="77777777" w:rsidR="008A35AF" w:rsidRDefault="008A35AF">
      <w:pPr>
        <w:spacing w:after="0" w:line="240" w:lineRule="auto"/>
      </w:pPr>
      <w:r>
        <w:separator/>
      </w:r>
    </w:p>
  </w:endnote>
  <w:endnote w:type="continuationSeparator" w:id="0">
    <w:p w14:paraId="7845B51A" w14:textId="77777777" w:rsidR="008A35AF" w:rsidRDefault="008A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UIText-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167740"/>
      <w:docPartObj>
        <w:docPartGallery w:val="Page Numbers (Bottom of Page)"/>
        <w:docPartUnique/>
      </w:docPartObj>
    </w:sdtPr>
    <w:sdtContent>
      <w:sdt>
        <w:sdtPr>
          <w:id w:val="-1769616900"/>
          <w:docPartObj>
            <w:docPartGallery w:val="Page Numbers (Top of Page)"/>
            <w:docPartUnique/>
          </w:docPartObj>
        </w:sdtPr>
        <w:sdtContent>
          <w:p w14:paraId="5D30008F" w14:textId="77777777" w:rsidR="009D158A" w:rsidRDefault="00A543F0">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15924372" w14:textId="77777777" w:rsidR="009D158A" w:rsidRDefault="009D1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FBE30" w14:textId="77777777" w:rsidR="008A35AF" w:rsidRDefault="008A35AF">
      <w:pPr>
        <w:spacing w:after="0" w:line="240" w:lineRule="auto"/>
      </w:pPr>
      <w:r>
        <w:separator/>
      </w:r>
    </w:p>
  </w:footnote>
  <w:footnote w:type="continuationSeparator" w:id="0">
    <w:p w14:paraId="2F8AF874" w14:textId="77777777" w:rsidR="008A35AF" w:rsidRDefault="008A3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A74"/>
    <w:multiLevelType w:val="hybridMultilevel"/>
    <w:tmpl w:val="63F8A882"/>
    <w:lvl w:ilvl="0" w:tplc="C3B6CF5A">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1D2C2C"/>
    <w:multiLevelType w:val="hybridMultilevel"/>
    <w:tmpl w:val="199CED2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100A7880"/>
    <w:multiLevelType w:val="hybridMultilevel"/>
    <w:tmpl w:val="3460AA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E643F7"/>
    <w:multiLevelType w:val="multilevel"/>
    <w:tmpl w:val="18B07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8071B8"/>
    <w:multiLevelType w:val="hybridMultilevel"/>
    <w:tmpl w:val="EC703390"/>
    <w:lvl w:ilvl="0" w:tplc="9FB0CE80">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5" w15:restartNumberingAfterBreak="0">
    <w:nsid w:val="174C7AD3"/>
    <w:multiLevelType w:val="hybridMultilevel"/>
    <w:tmpl w:val="7A5CA2F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9690138"/>
    <w:multiLevelType w:val="hybridMultilevel"/>
    <w:tmpl w:val="1DB85EA6"/>
    <w:lvl w:ilvl="0" w:tplc="61BAB5F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1AFF6F0C"/>
    <w:multiLevelType w:val="hybridMultilevel"/>
    <w:tmpl w:val="64B289D2"/>
    <w:lvl w:ilvl="0" w:tplc="43B8368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D44A14"/>
    <w:multiLevelType w:val="multilevel"/>
    <w:tmpl w:val="57048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B28573A"/>
    <w:multiLevelType w:val="hybridMultilevel"/>
    <w:tmpl w:val="4232C366"/>
    <w:lvl w:ilvl="0" w:tplc="7AAA6A44">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2566A3"/>
    <w:multiLevelType w:val="multilevel"/>
    <w:tmpl w:val="775C93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2A65ACD"/>
    <w:multiLevelType w:val="hybridMultilevel"/>
    <w:tmpl w:val="C5B8C41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4E03CD8"/>
    <w:multiLevelType w:val="multilevel"/>
    <w:tmpl w:val="C14ABE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4C1C59"/>
    <w:multiLevelType w:val="multilevel"/>
    <w:tmpl w:val="97120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9365B8"/>
    <w:multiLevelType w:val="hybridMultilevel"/>
    <w:tmpl w:val="C054FE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243E34"/>
    <w:multiLevelType w:val="hybridMultilevel"/>
    <w:tmpl w:val="3A30C03A"/>
    <w:lvl w:ilvl="0" w:tplc="4D64826E">
      <w:numFmt w:val="bullet"/>
      <w:lvlText w:val="-"/>
      <w:lvlJc w:val="left"/>
      <w:pPr>
        <w:ind w:left="720" w:hanging="360"/>
      </w:pPr>
      <w:rPr>
        <w:rFonts w:ascii=".SFUIText-Regular" w:eastAsia="Times New Roman" w:hAnsi=".SFUIText-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524217"/>
    <w:multiLevelType w:val="multilevel"/>
    <w:tmpl w:val="5D086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8278E9"/>
    <w:multiLevelType w:val="hybridMultilevel"/>
    <w:tmpl w:val="4E9872A4"/>
    <w:lvl w:ilvl="0" w:tplc="F968C6C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B861A1"/>
    <w:multiLevelType w:val="hybridMultilevel"/>
    <w:tmpl w:val="561E4CE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1C31F84"/>
    <w:multiLevelType w:val="hybridMultilevel"/>
    <w:tmpl w:val="B1A46148"/>
    <w:lvl w:ilvl="0" w:tplc="78EA0D12">
      <w:start w:val="3"/>
      <w:numFmt w:val="bullet"/>
      <w:lvlText w:val="-"/>
      <w:lvlJc w:val="left"/>
      <w:pPr>
        <w:ind w:left="720" w:hanging="360"/>
      </w:pPr>
      <w:rPr>
        <w:rFonts w:ascii=".SFUIText-Regular" w:eastAsia="Times New Roman" w:hAnsi=".SFUIText-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485644"/>
    <w:multiLevelType w:val="hybridMultilevel"/>
    <w:tmpl w:val="72E8C1E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9994449"/>
    <w:multiLevelType w:val="hybridMultilevel"/>
    <w:tmpl w:val="AC3ADB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3B5AA4"/>
    <w:multiLevelType w:val="hybridMultilevel"/>
    <w:tmpl w:val="FAA89D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8B542D"/>
    <w:multiLevelType w:val="multilevel"/>
    <w:tmpl w:val="F7BC9A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6753FF"/>
    <w:multiLevelType w:val="multilevel"/>
    <w:tmpl w:val="2B1C4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59A29EF"/>
    <w:multiLevelType w:val="hybridMultilevel"/>
    <w:tmpl w:val="F246328C"/>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6" w15:restartNumberingAfterBreak="0">
    <w:nsid w:val="56B63C1B"/>
    <w:multiLevelType w:val="hybridMultilevel"/>
    <w:tmpl w:val="0CC669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D7D50F4"/>
    <w:multiLevelType w:val="multilevel"/>
    <w:tmpl w:val="D414B9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46F3F9D"/>
    <w:multiLevelType w:val="hybridMultilevel"/>
    <w:tmpl w:val="0A3E5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BB0CFF"/>
    <w:multiLevelType w:val="hybridMultilevel"/>
    <w:tmpl w:val="085E83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6CB33D0"/>
    <w:multiLevelType w:val="hybridMultilevel"/>
    <w:tmpl w:val="A3243D4A"/>
    <w:lvl w:ilvl="0" w:tplc="6AA49F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930311"/>
    <w:multiLevelType w:val="hybridMultilevel"/>
    <w:tmpl w:val="9980653E"/>
    <w:lvl w:ilvl="0" w:tplc="5C9AE3C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1B673F"/>
    <w:multiLevelType w:val="multilevel"/>
    <w:tmpl w:val="44747F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D010D41"/>
    <w:multiLevelType w:val="multilevel"/>
    <w:tmpl w:val="706666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EC67CF2"/>
    <w:multiLevelType w:val="hybridMultilevel"/>
    <w:tmpl w:val="53CC144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15:restartNumberingAfterBreak="0">
    <w:nsid w:val="71BD3823"/>
    <w:multiLevelType w:val="hybridMultilevel"/>
    <w:tmpl w:val="BA3C1382"/>
    <w:lvl w:ilvl="0" w:tplc="9FB0CE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1D7639"/>
    <w:multiLevelType w:val="hybridMultilevel"/>
    <w:tmpl w:val="B1A8FD60"/>
    <w:lvl w:ilvl="0" w:tplc="673A74F8">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7" w15:restartNumberingAfterBreak="0">
    <w:nsid w:val="75907058"/>
    <w:multiLevelType w:val="multilevel"/>
    <w:tmpl w:val="5A5C00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5DA0D92"/>
    <w:multiLevelType w:val="hybridMultilevel"/>
    <w:tmpl w:val="B96A9954"/>
    <w:lvl w:ilvl="0" w:tplc="78EA0D12">
      <w:start w:val="3"/>
      <w:numFmt w:val="bullet"/>
      <w:lvlText w:val="-"/>
      <w:lvlJc w:val="left"/>
      <w:pPr>
        <w:ind w:left="720" w:hanging="360"/>
      </w:pPr>
      <w:rPr>
        <w:rFonts w:ascii=".SFUIText-Regular" w:eastAsia="Times New Roman" w:hAnsi=".SFUIText-Regular"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DB85107"/>
    <w:multiLevelType w:val="multilevel"/>
    <w:tmpl w:val="6116E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E5C576F"/>
    <w:multiLevelType w:val="multilevel"/>
    <w:tmpl w:val="F65E3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61905550">
    <w:abstractNumId w:val="31"/>
  </w:num>
  <w:num w:numId="2" w16cid:durableId="1501388616">
    <w:abstractNumId w:val="9"/>
  </w:num>
  <w:num w:numId="3" w16cid:durableId="1839229470">
    <w:abstractNumId w:val="4"/>
  </w:num>
  <w:num w:numId="4" w16cid:durableId="670647901">
    <w:abstractNumId w:val="7"/>
  </w:num>
  <w:num w:numId="5" w16cid:durableId="411006744">
    <w:abstractNumId w:val="0"/>
  </w:num>
  <w:num w:numId="6" w16cid:durableId="168219744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545835">
    <w:abstractNumId w:val="35"/>
  </w:num>
  <w:num w:numId="8" w16cid:durableId="10231276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417138">
    <w:abstractNumId w:val="9"/>
    <w:lvlOverride w:ilvl="0">
      <w:startOverride w:val="1"/>
    </w:lvlOverride>
  </w:num>
  <w:num w:numId="10" w16cid:durableId="1178499283">
    <w:abstractNumId w:val="9"/>
    <w:lvlOverride w:ilvl="0">
      <w:startOverride w:val="1"/>
    </w:lvlOverride>
  </w:num>
  <w:num w:numId="11" w16cid:durableId="270733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915667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91033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345149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0253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619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16300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67140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72413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5089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630800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43271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28382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1838510">
    <w:abstractNumId w:val="19"/>
  </w:num>
  <w:num w:numId="26" w16cid:durableId="192614645">
    <w:abstractNumId w:val="15"/>
  </w:num>
  <w:num w:numId="27" w16cid:durableId="1113479306">
    <w:abstractNumId w:val="21"/>
  </w:num>
  <w:num w:numId="28" w16cid:durableId="1737237893">
    <w:abstractNumId w:val="28"/>
  </w:num>
  <w:num w:numId="29" w16cid:durableId="925261738">
    <w:abstractNumId w:val="29"/>
  </w:num>
  <w:num w:numId="30" w16cid:durableId="1936592904">
    <w:abstractNumId w:val="11"/>
  </w:num>
  <w:num w:numId="31" w16cid:durableId="2086612642">
    <w:abstractNumId w:val="17"/>
  </w:num>
  <w:num w:numId="32" w16cid:durableId="228393853">
    <w:abstractNumId w:val="2"/>
  </w:num>
  <w:num w:numId="33" w16cid:durableId="1419325722">
    <w:abstractNumId w:val="5"/>
  </w:num>
  <w:num w:numId="34" w16cid:durableId="1588152099">
    <w:abstractNumId w:val="38"/>
  </w:num>
  <w:num w:numId="35" w16cid:durableId="1416317501">
    <w:abstractNumId w:val="34"/>
  </w:num>
  <w:num w:numId="36" w16cid:durableId="837229169">
    <w:abstractNumId w:val="25"/>
  </w:num>
  <w:num w:numId="37" w16cid:durableId="1636259090">
    <w:abstractNumId w:val="1"/>
  </w:num>
  <w:num w:numId="38" w16cid:durableId="1843154592">
    <w:abstractNumId w:val="22"/>
  </w:num>
  <w:num w:numId="39" w16cid:durableId="948853150">
    <w:abstractNumId w:val="18"/>
  </w:num>
  <w:num w:numId="40" w16cid:durableId="689373589">
    <w:abstractNumId w:val="20"/>
  </w:num>
  <w:num w:numId="41" w16cid:durableId="1245648960">
    <w:abstractNumId w:val="26"/>
  </w:num>
  <w:num w:numId="42" w16cid:durableId="297682800">
    <w:abstractNumId w:val="30"/>
  </w:num>
  <w:num w:numId="43" w16cid:durableId="7490815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58A"/>
    <w:rsid w:val="000822EF"/>
    <w:rsid w:val="001973A5"/>
    <w:rsid w:val="001D3DBE"/>
    <w:rsid w:val="003118A2"/>
    <w:rsid w:val="00345B76"/>
    <w:rsid w:val="00517A2D"/>
    <w:rsid w:val="005B5F0F"/>
    <w:rsid w:val="005C30CF"/>
    <w:rsid w:val="007168E6"/>
    <w:rsid w:val="007357A8"/>
    <w:rsid w:val="00776C43"/>
    <w:rsid w:val="007A5904"/>
    <w:rsid w:val="008A35AF"/>
    <w:rsid w:val="008D1477"/>
    <w:rsid w:val="00993709"/>
    <w:rsid w:val="009D158A"/>
    <w:rsid w:val="00A543F0"/>
    <w:rsid w:val="00AA3741"/>
    <w:rsid w:val="00B2078A"/>
    <w:rsid w:val="00C71161"/>
    <w:rsid w:val="00C832FD"/>
    <w:rsid w:val="00D23574"/>
    <w:rsid w:val="00DD033D"/>
    <w:rsid w:val="00F432CF"/>
    <w:rsid w:val="00F804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26535"/>
  <w15:docId w15:val="{E2276385-6748-4083-A4B7-466B39485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2"/>
      </w:numPr>
      <w:spacing w:before="240" w:after="120"/>
      <w:outlineLvl w:val="0"/>
    </w:pPr>
    <w:rPr>
      <w:rFonts w:eastAsiaTheme="majorEastAsia" w:cstheme="majorBidi"/>
      <w:b/>
      <w:bCs/>
      <w:sz w:val="24"/>
      <w:szCs w:val="28"/>
      <w:u w:val="single"/>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eastAsiaTheme="majorEastAsia" w:cstheme="majorBidi"/>
      <w:b/>
      <w:bCs/>
      <w:sz w:val="24"/>
      <w:szCs w:val="28"/>
      <w:u w:val="single"/>
    </w:rPr>
  </w:style>
  <w:style w:type="paragraph" w:styleId="Paragraphedeliste">
    <w:name w:val="List Paragraph"/>
    <w:basedOn w:val="Normal"/>
    <w:uiPriority w:val="34"/>
    <w:qFormat/>
    <w:pPr>
      <w:ind w:left="720"/>
      <w:contextualSpacing/>
    </w:p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paragraph" w:styleId="Sansinterligne">
    <w:name w:val="No Spacing"/>
    <w:uiPriority w:val="1"/>
    <w:qFormat/>
    <w:pPr>
      <w:spacing w:after="0" w:line="240" w:lineRule="auto"/>
    </w:pPr>
  </w:style>
  <w:style w:type="character" w:styleId="Lienhypertexte">
    <w:name w:val="Hyperlink"/>
    <w:basedOn w:val="Policepardfaut"/>
    <w:uiPriority w:val="99"/>
    <w:unhideWhenUsed/>
    <w:rPr>
      <w:color w:val="0000FF" w:themeColor="hyperlink"/>
      <w:u w:val="single"/>
    </w:rPr>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customStyle="1" w:styleId="p1">
    <w:name w:val="p1"/>
    <w:basedOn w:val="Normal"/>
    <w:pPr>
      <w:spacing w:after="0" w:line="240" w:lineRule="auto"/>
    </w:pPr>
    <w:rPr>
      <w:rFonts w:ascii=".SF UI Text" w:hAnsi=".SF UI Text" w:cs="Times New Roman"/>
      <w:color w:val="454545"/>
      <w:sz w:val="29"/>
      <w:szCs w:val="29"/>
      <w:lang w:eastAsia="fr-FR"/>
    </w:rPr>
  </w:style>
  <w:style w:type="paragraph" w:customStyle="1" w:styleId="p2">
    <w:name w:val="p2"/>
    <w:basedOn w:val="Normal"/>
    <w:pPr>
      <w:spacing w:after="0" w:line="240" w:lineRule="auto"/>
    </w:pPr>
    <w:rPr>
      <w:rFonts w:ascii=".SF UI Text" w:hAnsi=".SF UI Text" w:cs="Times New Roman"/>
      <w:color w:val="454545"/>
      <w:sz w:val="29"/>
      <w:szCs w:val="29"/>
      <w:lang w:eastAsia="fr-FR"/>
    </w:rPr>
  </w:style>
  <w:style w:type="character" w:customStyle="1" w:styleId="s1">
    <w:name w:val="s1"/>
    <w:basedOn w:val="Policepardfaut"/>
    <w:rPr>
      <w:rFonts w:ascii=".SFUIText-Regular" w:hAnsi=".SFUIText-Regular" w:hint="default"/>
      <w:b w:val="0"/>
      <w:bCs w:val="0"/>
      <w:i w:val="0"/>
      <w:iCs w:val="0"/>
      <w:sz w:val="38"/>
      <w:szCs w:val="38"/>
    </w:rPr>
  </w:style>
  <w:style w:type="character" w:customStyle="1" w:styleId="apple-converted-space">
    <w:name w:val="apple-converted-space"/>
    <w:basedOn w:val="Policepardfaut"/>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3335">
      <w:bodyDiv w:val="1"/>
      <w:marLeft w:val="0"/>
      <w:marRight w:val="0"/>
      <w:marTop w:val="0"/>
      <w:marBottom w:val="0"/>
      <w:divBdr>
        <w:top w:val="none" w:sz="0" w:space="0" w:color="auto"/>
        <w:left w:val="none" w:sz="0" w:space="0" w:color="auto"/>
        <w:bottom w:val="none" w:sz="0" w:space="0" w:color="auto"/>
        <w:right w:val="none" w:sz="0" w:space="0" w:color="auto"/>
      </w:divBdr>
    </w:div>
    <w:div w:id="1340503101">
      <w:bodyDiv w:val="1"/>
      <w:marLeft w:val="0"/>
      <w:marRight w:val="0"/>
      <w:marTop w:val="0"/>
      <w:marBottom w:val="0"/>
      <w:divBdr>
        <w:top w:val="none" w:sz="0" w:space="0" w:color="auto"/>
        <w:left w:val="none" w:sz="0" w:space="0" w:color="auto"/>
        <w:bottom w:val="none" w:sz="0" w:space="0" w:color="auto"/>
        <w:right w:val="none" w:sz="0" w:space="0" w:color="auto"/>
      </w:divBdr>
    </w:div>
    <w:div w:id="161332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9155A-4005-4163-8233-0257797D3061}"/>
</file>

<file path=customXml/itemProps2.xml><?xml version="1.0" encoding="utf-8"?>
<ds:datastoreItem xmlns:ds="http://schemas.openxmlformats.org/officeDocument/2006/customXml" ds:itemID="{D9BB6AC7-EED1-4576-9A36-8B39A194500B}"/>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4697</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dc:creator>
  <cp:lastModifiedBy>Nathalie CHAIX</cp:lastModifiedBy>
  <cp:revision>2</cp:revision>
  <cp:lastPrinted>2021-12-01T16:38:00Z</cp:lastPrinted>
  <dcterms:created xsi:type="dcterms:W3CDTF">2023-03-26T18:38:00Z</dcterms:created>
  <dcterms:modified xsi:type="dcterms:W3CDTF">2023-03-26T18:38:00Z</dcterms:modified>
</cp:coreProperties>
</file>