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7133" w14:textId="6B3002C5" w:rsidR="00AE7233" w:rsidRDefault="00AE7233">
      <w:r w:rsidRPr="00AE7233">
        <w:rPr>
          <w:b/>
          <w:bCs/>
          <w:sz w:val="28"/>
          <w:szCs w:val="28"/>
        </w:rPr>
        <w:t>Présentation du sacrement du mariage</w:t>
      </w:r>
      <w:r>
        <w:t xml:space="preserve"> </w:t>
      </w:r>
      <w:r w:rsidR="00F00736">
        <w:t xml:space="preserve">(diocèse </w:t>
      </w:r>
      <w:r w:rsidRPr="00F00736">
        <w:rPr>
          <w:b/>
          <w:bCs/>
        </w:rPr>
        <w:t>Albi</w:t>
      </w:r>
      <w:r w:rsidR="00F00736">
        <w:rPr>
          <w:b/>
          <w:bCs/>
        </w:rPr>
        <w:t>)</w:t>
      </w:r>
    </w:p>
    <w:p w14:paraId="1313D4A9" w14:textId="77777777" w:rsidR="00AE7233" w:rsidRDefault="00AE7233"/>
    <w:p w14:paraId="06D4BC67" w14:textId="77777777" w:rsidR="00AE7233" w:rsidRPr="00AE7233" w:rsidRDefault="00AE7233">
      <w:pPr>
        <w:rPr>
          <w:b/>
          <w:bCs/>
        </w:rPr>
      </w:pPr>
      <w:r w:rsidRPr="00AE7233">
        <w:rPr>
          <w:b/>
          <w:bCs/>
        </w:rPr>
        <w:t xml:space="preserve">Qu’est-ce qu’un sacrement en général et le sacrement du mariage en particulier ? </w:t>
      </w:r>
    </w:p>
    <w:p w14:paraId="540FF8CA" w14:textId="77777777" w:rsidR="00AE7233" w:rsidRDefault="00AE7233">
      <w:r>
        <w:t xml:space="preserve">Un sacrement est un « signe » sensible – une parole, un geste, une substance – qui renvoie à une réalité invisible. C’est un signe efficace, car à travers lui, les chrétiens peuvent expérimenter la présence de Dieu : sa puissance de guérison, son pardon, sa capacité à les nourrir, à les fortifier et à les disposer à l’amour. Tout cela se réalise par la grâce de Dieu qui agit en eux. </w:t>
      </w:r>
    </w:p>
    <w:p w14:paraId="34FB005C" w14:textId="77777777" w:rsidR="00AE7233" w:rsidRDefault="00AE7233">
      <w:r>
        <w:t xml:space="preserve">En ce qui concernant le sacrement du mariage, le « signe » consiste en une parole : le « oui » échangé par l’homme et la femme, matérialisant une promesse qu’ils se font mutuellement devant Dieu et l’Église. </w:t>
      </w:r>
    </w:p>
    <w:p w14:paraId="4F459BCE" w14:textId="77777777" w:rsidR="00AE7233" w:rsidRDefault="00AE7233">
      <w:r>
        <w:t xml:space="preserve">La réalité invisible à laquelle ce « oui » renvoie, c’est le don sans réserve que le Christ a fait de lui-même à son Église, puisqu’il est allé jusqu’à la mort sur la croix. C’est de cet amour-là que vous allez vous engager à vous aimer en vous disant « oui » l’un à l’autre devant Dieu et l’Église. Dieu accueillera et scellera votre consentement. Et l’Église, en la personne du Prêtre ou diacre (le prêtre ou le diacre), appellera la bénédiction de Dieu sur vous et sur votre foyer. </w:t>
      </w:r>
    </w:p>
    <w:p w14:paraId="3F1D761F" w14:textId="77777777" w:rsidR="00AE7233" w:rsidRDefault="00AE7233">
      <w:r>
        <w:t xml:space="preserve">Avec la grâce de Dieu, vous recevrez dès ce moment la capacité de rendre présent l’amour de Dieu dans votre couple et autour de vous : vous trouverez dans le sacrement du mariage la force de vous aimer l’un l’autre et d’aimer ensemble les autres comme le Christ vous aime et les aime. </w:t>
      </w:r>
    </w:p>
    <w:p w14:paraId="60CD8864" w14:textId="77777777" w:rsidR="00AE7233" w:rsidRDefault="00AE7233">
      <w:r w:rsidRPr="00AE7233">
        <w:rPr>
          <w:b/>
          <w:bCs/>
        </w:rPr>
        <w:t xml:space="preserve">Ce sacrement, c’est vous qui </w:t>
      </w:r>
      <w:proofErr w:type="spellStart"/>
      <w:r w:rsidRPr="00AE7233">
        <w:rPr>
          <w:b/>
          <w:bCs/>
        </w:rPr>
        <w:t>allez vous</w:t>
      </w:r>
      <w:proofErr w:type="spellEnd"/>
      <w:r w:rsidRPr="00AE7233">
        <w:rPr>
          <w:b/>
          <w:bCs/>
        </w:rPr>
        <w:t xml:space="preserve"> le donner</w:t>
      </w:r>
      <w:r>
        <w:t xml:space="preserve">. Il sera célébré publiquement: en présence non seulement du Prêtre ou diacre, mais aussi de vos témoins, parents, amis et proches. </w:t>
      </w:r>
    </w:p>
    <w:p w14:paraId="40B8EF4F" w14:textId="77777777" w:rsidR="00AE7233" w:rsidRDefault="00AE7233">
      <w:r>
        <w:t xml:space="preserve">Pour qu’il y ait sacrement du mariage, trois éléments sont nécessaires : • il doit avoir été décidé librement • il doit être voulu comme unique et définitif (c’est-à-dire jusqu’à la mort) • il doit être ouvert à la vie. </w:t>
      </w:r>
    </w:p>
    <w:p w14:paraId="47F435E6" w14:textId="77777777" w:rsidR="00AE7233" w:rsidRDefault="00AE7233">
      <w:r>
        <w:t xml:space="preserve">Beaucoup de jeunes désirent que leur amour soit célébré à l’église. Mais ils sont trop peu à réaliser vraiment ce que leur apporte le sacrement du mariage. Or cet apport est inouï ! L’Église est là non seulement pour vous éclairer au sujet de ce sacrement, mais aussi et surtout pour vous aider à en vivre pleinement. Elle se réjouit de votre projet de vouloir vous aimer pour toute la vie d’un amour sans réserve. Fonder une famille sur un tel amour est le plus beau projet d’une vie ! C’est un projet qui se révèle exigeant… mais possible ! </w:t>
      </w:r>
    </w:p>
    <w:p w14:paraId="578CCEB7" w14:textId="77777777" w:rsidR="00AE7233" w:rsidRDefault="00AE7233">
      <w:r w:rsidRPr="00AE7233">
        <w:rPr>
          <w:b/>
          <w:bCs/>
        </w:rPr>
        <w:t>Qu’est-ce que le sacrement du mariage apporte de plus à un couple qui s’aime ?</w:t>
      </w:r>
      <w:r>
        <w:t xml:space="preserve"> Le sacrement du mariage apporte aux époux – vous apportera – trois grands fruits :</w:t>
      </w:r>
    </w:p>
    <w:p w14:paraId="56B6C7FA" w14:textId="77777777" w:rsidR="00AE7233" w:rsidRDefault="00AE7233">
      <w:r>
        <w:t xml:space="preserve"> • le renforcement et le perfectionnement de votre amour </w:t>
      </w:r>
    </w:p>
    <w:p w14:paraId="76219863" w14:textId="77777777" w:rsidR="00AE7233" w:rsidRDefault="00AE7233">
      <w:r>
        <w:t xml:space="preserve">• l’affermissement de votre unité indissoluble </w:t>
      </w:r>
    </w:p>
    <w:p w14:paraId="0B8C595F" w14:textId="77777777" w:rsidR="00AE7233" w:rsidRDefault="00AE7233">
      <w:r>
        <w:t xml:space="preserve">• votre croissance dans la sainteté à travers votre vie de couple. </w:t>
      </w:r>
    </w:p>
    <w:p w14:paraId="0A569B54" w14:textId="77777777" w:rsidR="00AE7233" w:rsidRDefault="00AE7233">
      <w:r>
        <w:t xml:space="preserve">L’amour est la raison première de vous marier à l’église. Or l’amour, la Bible ne cesse d’en parler. C’est le nom même de Dieu : « Dieu est Amour » (1 </w:t>
      </w:r>
      <w:proofErr w:type="spellStart"/>
      <w:r>
        <w:t>Jn</w:t>
      </w:r>
      <w:proofErr w:type="spellEnd"/>
      <w:r>
        <w:t xml:space="preserve"> 4, 8). Et c’est le contenu même du message de Dieu aux hommes, que Jésus Christ résume dans ce double commandement: « Tu aimeras le Seigneur ton Dieu de tout ton cœur, de toute ton âme et de tout ton esprit. […] Tu aimeras ton prochain comme toi-même » (Mt 22, 37.39). Aimer Dieu et aimer son prochain comme soi-même : ce </w:t>
      </w:r>
      <w:r>
        <w:lastRenderedPageBreak/>
        <w:t xml:space="preserve">double commandement de l’amour exprime la loi de vie qui régit le cœur humain et toute la vie sociale. Sans l’amour, l’homme n’est rien, il s’étiole. De même une société ; elle se disloque. </w:t>
      </w:r>
    </w:p>
    <w:p w14:paraId="67B4095C" w14:textId="6FEB1762" w:rsidR="00AE7233" w:rsidRDefault="00AE7233">
      <w:r w:rsidRPr="00AE7233">
        <w:rPr>
          <w:b/>
          <w:bCs/>
        </w:rPr>
        <w:t>Mais aimer totalement et durablement, est-ce possible ?</w:t>
      </w:r>
      <w:r>
        <w:t xml:space="preserve"> N’est-ce pas une utopie ? Disputes, tensions, conflits, crises, divorces, haine n’ont-ils pas trop souvent, malheureusement, le dernier mot des histoires d’amour ? Pourquoi les plus beaux élans de la vie humaine sont</w:t>
      </w:r>
      <w:r w:rsidR="00EB3486">
        <w:t>-</w:t>
      </w:r>
      <w:r>
        <w:t>ils trop souvent étouffés par ces passions que sont l’égoïsme, la jalousie, l’envie, la violence, les désirs pervers… ? Nous savons d’expérience que ces forces négatives ne viennent pas de l’extérieur, mais de l’intérieur. Elles divisent notre cœur et dévient nos actions. Comme le dit fort bien saint Paul : « Je ne fais pas le bien que je voudrais, mais je commets le mal que je ne voudrais pas » (</w:t>
      </w:r>
      <w:proofErr w:type="spellStart"/>
      <w:r>
        <w:t>Rm</w:t>
      </w:r>
      <w:proofErr w:type="spellEnd"/>
      <w:r>
        <w:t xml:space="preserve"> 7, 19). Ne serait-ce pas cela le péché, ce poison intérieur qui entrave nos capacités d’aimer ? Le péché n’est-il pas tout simplement ce qui va à l’encontre de l’amour ? C’est pour nous libérer de cette emprise du péché que Dieu, qui est un Père plein de tendresse et de miséricorde, a envoyé son Fils Jésus dans le monde. Par sa mort sur la croix et par sa résurrection, il est venu sauver du mal le genre humain pour le rétablir dans l’unité. En nous donnant l’Esprit Saint, il transforme, jour après jour, le cœur blessé de l’homme et le rend capable d’aimer comme lui-même. 61 Tout sacrement – et donc celui du mariage – nous relie étroitement à ce mystère du Christ qui vient sauver l’homme, et à celui de l’Église qui est le Peuple de Dieu sauvé, autrement dit l’humanité régénérée par la vie du Christ. « L’Église est en quelque sorte le sacrement, dit le concile Vatican II, c’est-à-dire à la fois le signe et le moyen de l’union intime avec Dieu et de l’unité de tout le genre humain... » (Lumen </w:t>
      </w:r>
      <w:proofErr w:type="spellStart"/>
      <w:r>
        <w:t>gentium</w:t>
      </w:r>
      <w:proofErr w:type="spellEnd"/>
      <w:r>
        <w:t xml:space="preserve">, n.1). </w:t>
      </w:r>
    </w:p>
    <w:p w14:paraId="7BBE8168" w14:textId="77777777" w:rsidR="00AE7233" w:rsidRDefault="00AE7233">
      <w:r w:rsidRPr="00AE7233">
        <w:rPr>
          <w:b/>
          <w:bCs/>
        </w:rPr>
        <w:t>Comment le sacrement du mariage peut-il devenir efficace, porter du fruit ?</w:t>
      </w:r>
      <w:r>
        <w:t xml:space="preserve"> Par le sacrement du mariage, Dieu vous introduira dans une dimension nouvelle de l’amour. Il vous rendra possible de vivre ce commandement laissé par Jésus : « Aimez-vous les uns les autres COMME je vous ai aimés » (</w:t>
      </w:r>
      <w:proofErr w:type="spellStart"/>
      <w:r>
        <w:t>Jn</w:t>
      </w:r>
      <w:proofErr w:type="spellEnd"/>
      <w:r>
        <w:t xml:space="preserve"> 15, 12). En vous donnant l’un à l’autre par l’échange des consentements, vous accueillerez le Don par excellence, l’Amour divin qui est l’Esprit même de Dieu, par lequel le Christ a vécu sa vie d’homme. Pour cela, l’Esprit Saint vous libèrera du poids de ces esclavages que sont ces tendances à l’égoïsme, à la jalousie, à la violence… Cette libération est un combat de tous les jours, car les dons de Dieu viennent toujours se greffer sur notre nature humaine… </w:t>
      </w:r>
    </w:p>
    <w:p w14:paraId="3D9780DF" w14:textId="77777777" w:rsidR="00AE7233" w:rsidRDefault="00AE7233">
      <w:r>
        <w:t xml:space="preserve">Il n’y a rien de magique dans les sacrements ! </w:t>
      </w:r>
      <w:r w:rsidRPr="00AE7233">
        <w:rPr>
          <w:b/>
          <w:bCs/>
        </w:rPr>
        <w:t>Les sacrements demandent de notre part des efforts,</w:t>
      </w:r>
      <w:r>
        <w:t xml:space="preserve"> une vraie collaboration, pour qu’ils soient efficaces. Dieu tient à notre liberté. Il ne veut pas agir en nous sans nous. Certes, il nous donne les grâces nécessaires pour accueillir ses dons et en vivre, mais il veut que nous collaborions avec notre intelligence et notre volonté. Dans le sacrement du mariage, Dieu vous fera le don suivant : il vous rendra capables de vivre selon la loi de l’amour chaque jour de votre vie. Pour accueillir ce don et en vivre, vous aurez à développer la foi, c’est-à-dire à cultiver la confiance en Dieu. Pour qu’un sacrement porte vraiment du fruit, la foi est nécessaire. Il en va du mariage. </w:t>
      </w:r>
    </w:p>
    <w:p w14:paraId="106D7B04" w14:textId="77777777" w:rsidR="00AE7233" w:rsidRDefault="00AE7233">
      <w:r w:rsidRPr="00AE7233">
        <w:rPr>
          <w:b/>
          <w:bCs/>
        </w:rPr>
        <w:t xml:space="preserve">Comment nourrir la foi de votre baptême ? </w:t>
      </w:r>
      <w:r>
        <w:t>En priant, en fréquentant les sacrements – de véritables sources de Vie – et s’exerçant à la charité avec les autres, avec le conjoint d’abord. Le mariage chrétien est un chemin exigeant ! Mais il ouvre à la joie. En y avançant, vous apprendrez, avec la lumière de l’Esprit Saint, à dominer vos égoïsmes pour mieux aimer et vivre dans la liberté. S’exercer à la charité dans le couple, c’est faire preuve d’attention, de patience, de délicatesse au jour le jour, dans les petits riens du quotidien. C’est en particulier vivre le pardon. Le pardon, sommet de l’amour, donne la force de dépasser les divisions et d’éviter que les blessures au sein du couple soient sources de fermeture. Le pardon, c’est la décision de continuer à donner, par-delà l’offense et les blessures subies. Sur la croix, Jésus, bafoué et humilié, a pardonné à ses bourreaux les insultes, les souffrances et les injustices endurées: « Père pardonne-leur, ils ne savent pas ce qu’ils font » (</w:t>
      </w:r>
      <w:proofErr w:type="spellStart"/>
      <w:r>
        <w:t>Lc</w:t>
      </w:r>
      <w:proofErr w:type="spellEnd"/>
      <w:r>
        <w:t xml:space="preserve"> 23, 34). Dans le sacrement de mariage, Jésus vous donnera la force d’avancer sur ce chemin du pardon, de pouvoir </w:t>
      </w:r>
      <w:r>
        <w:lastRenderedPageBreak/>
        <w:t xml:space="preserve">pardonner comme lui nous a pardonnés. Par là-même, il vous donnera la capacité de vivre cette loi de vie : « Aimez-vous les uns les autres COMME je vous ai aimés ». Jésus nous a aimés jusqu’à nous donner sa vie. 62 Vous serez appelés à faire de même en recevant la grâce du Christ. La mesure du vrai amour, c’est d’aimer sans mesure. </w:t>
      </w:r>
    </w:p>
    <w:p w14:paraId="662035FF" w14:textId="77777777" w:rsidR="00AE7233" w:rsidRDefault="00AE7233">
      <w:r w:rsidRPr="00AE7233">
        <w:rPr>
          <w:b/>
          <w:bCs/>
        </w:rPr>
        <w:t>Avec la grâce du sacrement, votre amour deviendra à l’image de l’amour de Dieu</w:t>
      </w:r>
      <w:r>
        <w:t>. Votre couple pourra rendre visible cette réalité invisible de l’amour total du Christ pour son Église. Vous deviendrez ici-bas une « icône » de l’Amour divin. S’il est irrigué par l’amour de Dieu, votre couple tirera vers le haut votre entourage. Vous témoignerez qu’une « civilisation de l’amour » est possible. Mieux encore : vous en serez les artisans.</w:t>
      </w:r>
    </w:p>
    <w:p w14:paraId="1287C638" w14:textId="77777777" w:rsidR="00AE7233" w:rsidRDefault="00AE7233"/>
    <w:p w14:paraId="3A9E02CD" w14:textId="77777777" w:rsidR="008B7B1B" w:rsidRDefault="00AE7233">
      <w:r>
        <w:t xml:space="preserve"> II – </w:t>
      </w:r>
      <w:r w:rsidRPr="00AE7233">
        <w:rPr>
          <w:b/>
          <w:bCs/>
        </w:rPr>
        <w:t>Point sur la décision</w:t>
      </w:r>
      <w:r>
        <w:t xml:space="preserve"> Au vu de tout ce qui a été découvert et partagé depuis le début de ce parcours, il s’agit d’inviter les fiancés à se déterminer, c’est-à-dire d’exprimer librement : </w:t>
      </w:r>
    </w:p>
    <w:p w14:paraId="1EEB762D" w14:textId="77777777" w:rsidR="008B7B1B" w:rsidRDefault="00AE7233">
      <w:r>
        <w:t xml:space="preserve">- s’ils se sentent prêts à s’engager dans le sacrement du mariage tel qu’il est présenté par l’Église catholique </w:t>
      </w:r>
    </w:p>
    <w:p w14:paraId="0D94059B" w14:textId="5ADE5839" w:rsidR="009D3F74" w:rsidRDefault="00AE7233">
      <w:r>
        <w:t xml:space="preserve">- ou, au contraire, s’ils ne se sentent pas encore prêts à un tel engagement sacramentel, préférant mûrir leur décision. En tel cas, il peut leur être proposé – sans obligation – soit une célébration des fiançailles (cf. Rituel romain de la célébration du mariage, </w:t>
      </w:r>
      <w:proofErr w:type="spellStart"/>
      <w:r>
        <w:t>nn</w:t>
      </w:r>
      <w:proofErr w:type="spellEnd"/>
      <w:r>
        <w:t>° 300 à 324), soit un temps de prière à la maison, pour demander au Seigneur de continuer à les accompagner et à les éclairer. S’ils sont d’accord pour se marier religieusement, le Prêtre ou diacre leur remet et présente le formulaire de la déclaration d’intention, qui est à recopier individuellement à la main (ou à reformuler avec des mots personnels), à dater et à signer, et à rapporter pour la rencontre n°8.</w:t>
      </w:r>
    </w:p>
    <w:sectPr w:rsidR="009D3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33"/>
    <w:rsid w:val="008B7B1B"/>
    <w:rsid w:val="009D3F74"/>
    <w:rsid w:val="00AE7233"/>
    <w:rsid w:val="00C30F84"/>
    <w:rsid w:val="00EB3486"/>
    <w:rsid w:val="00F00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4A9B"/>
  <w15:chartTrackingRefBased/>
  <w15:docId w15:val="{ED887A79-A2D2-4F3B-ACDC-3E959CF6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782DD-B6F5-4814-9151-04BCE5D4F357}"/>
</file>

<file path=customXml/itemProps2.xml><?xml version="1.0" encoding="utf-8"?>
<ds:datastoreItem xmlns:ds="http://schemas.openxmlformats.org/officeDocument/2006/customXml" ds:itemID="{17A74738-948B-4242-B2F1-921328198E02}"/>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8058</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4</cp:revision>
  <dcterms:created xsi:type="dcterms:W3CDTF">2023-02-25T14:59:00Z</dcterms:created>
  <dcterms:modified xsi:type="dcterms:W3CDTF">2023-03-24T13:49:00Z</dcterms:modified>
</cp:coreProperties>
</file>